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AAE856" w14:textId="6B7B2DE3" w:rsidR="00971A97" w:rsidRDefault="00971A97" w:rsidP="00971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  <w:bookmarkStart w:id="0" w:name="_Hlk146263021"/>
      <w:r w:rsidRPr="00A948F9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  <w:t>PROGRAM WYJAZDU</w:t>
      </w:r>
    </w:p>
    <w:p w14:paraId="29588FB7" w14:textId="77777777" w:rsidR="00B926D4" w:rsidRDefault="00B926D4" w:rsidP="00971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631605AF" w14:textId="77777777" w:rsidR="00B926D4" w:rsidRPr="006D188B" w:rsidRDefault="00B926D4" w:rsidP="00B926D4">
      <w:pPr>
        <w:rPr>
          <w:b/>
          <w:bCs/>
        </w:rPr>
      </w:pPr>
      <w:r w:rsidRPr="006D188B">
        <w:rPr>
          <w:b/>
          <w:bCs/>
        </w:rPr>
        <w:t>Bliższe informacje odnośnie godzin wyjazdu oraz organizacji będą podane w późniejszym terminie.</w:t>
      </w:r>
    </w:p>
    <w:p w14:paraId="7A0669CE" w14:textId="77777777" w:rsidR="00B926D4" w:rsidRPr="00A948F9" w:rsidRDefault="00B926D4" w:rsidP="00971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52223210" w14:textId="77777777" w:rsidR="00971A97" w:rsidRPr="00A948F9" w:rsidRDefault="00971A97" w:rsidP="00971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u w:val="single"/>
          <w:lang w:eastAsia="pl-PL"/>
          <w14:ligatures w14:val="none"/>
        </w:rPr>
      </w:pPr>
    </w:p>
    <w:p w14:paraId="31DF8C9B" w14:textId="183333BC" w:rsidR="00A948F9" w:rsidRDefault="00971A97" w:rsidP="00971A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971A9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Dzień pierwszy</w:t>
      </w:r>
      <w:r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 </w:t>
      </w:r>
      <w:r w:rsidR="006D188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 xml:space="preserve">– 11 październik 2023 </w:t>
      </w:r>
    </w:p>
    <w:p w14:paraId="589BC902" w14:textId="77777777" w:rsidR="00A948F9" w:rsidRDefault="00A948F9" w:rsidP="00971A9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</w:p>
    <w:p w14:paraId="6C046327" w14:textId="04D82A09" w:rsidR="00971A97" w:rsidRPr="006B6E79" w:rsidRDefault="00A948F9" w:rsidP="00971A9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rzyjazd grupy do Sandomierza, zakwaterowanie w hotelu, spotkanie przedstawicieli Ośrodka Promowania Przedsiębiorczości</w:t>
      </w:r>
      <w:r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(OPP)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 grupą, omówienie programu, prezentacja działalności Fundacji /statutowa i gospodarcza/ ze szczególnym uwzględnieniem projektów stymulujących lokalny rozwój, promujących lokalne zasoby i partnerską współpracę. Szersza prezentacja projektu „Góry Świętokrzyskie naszą przyszłością”, w ramach którego powstał Inkubator przetwórczy,</w:t>
      </w:r>
      <w:r w:rsidR="002C7B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dyskusja i</w:t>
      </w:r>
      <w:r w:rsidR="002C7B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dzielenie się doświadczeniami ze zrealizowanych przedsięwzięć i podejmowanych inicjatyw. Obiad /w zależności od pory przybycia grupy może być również zaraz po zakwaterowaniu/, a po obiedzie spacer po sandomierskim rynku, poznanie jego walorów historycznych oraz przedsięwzięć realizowanych z udziałem OPP oraz rejs statkiem po Wiśle/w zależności od pory roku/. Następnie przejazd na teren gminy Obrazów, którą wyróżnia wzorowa współpraca samorządu z organizacjami pozarządowymi. Działające tu aktywnie stowarzyszenia, współpracując z OPP zrealizowały wiele wartościowych inicjatyw na rzecz lokalnej społeczności i promocji lokalnych zasobów. Spotkanie z</w:t>
      </w:r>
      <w:r w:rsidR="002C7B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przedstawicielami samorządu lokalnego, przedsiębiorcami i stowarzyszeniami: Sandomierski Szlak Jabłkowy, Szlak kulinarny „Świętokrzyska Kuźnia Smaków”, Stowarzyszeniem „AKT” /Akademia Kobiet Twórczych/ i innymi /np. KGW z terenu tej gminy/, zwiedzanie Izby Tradycji Sadowniczych oraz projektów realizowanych przy wsparciu OPP, wymiana doświadczeń i dobrych praktyk. Spotkanie w gospodarstwie agroturystycznym leżącym na szlakach turystycznych i kulinarnym, współpracującym z Inkubatorem przetwórczym, kolacja biesiadna oparta o lokalne produkty i potrawy, powrót do hotelu.</w:t>
      </w:r>
    </w:p>
    <w:p w14:paraId="470296A4" w14:textId="685C9753" w:rsidR="005A397F" w:rsidRDefault="00971A97" w:rsidP="00971A9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251D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971A9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Dzień drugi</w:t>
      </w:r>
      <w:r w:rsidRPr="006251D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6D188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– </w:t>
      </w:r>
      <w:r w:rsidR="006D188B" w:rsidRPr="006D188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12 październik 2023</w:t>
      </w:r>
    </w:p>
    <w:p w14:paraId="35013B02" w14:textId="77777777" w:rsidR="005A397F" w:rsidRDefault="005A397F" w:rsidP="00971A9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F5CC6FA" w14:textId="3F8B83BC" w:rsidR="00971A97" w:rsidRPr="006B6E79" w:rsidRDefault="005A397F" w:rsidP="00971A97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 śniadaniu </w:t>
      </w:r>
      <w:r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yjazd do Inkubatora przetwórczego w Dwikozach. Zapoznanie uczestników z genezą i</w:t>
      </w:r>
      <w:r w:rsidR="002C7B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ideą utworzenia Inkubatora przetwórczego, opartego na partnerskiej współpracy z samorządem lokalnym i zasadami funkcjonowania oraz wymogami i standardami określonymi przepisami dla tego typu obiektów. Poznanie formy korzystania z Inkubatora przez potencjalnych użytkowników oraz zasad promocji usług i wyrobów, zwiedzanie obiektu Inkubatora i zapoznanie się z jego wyposażeniem. Zajęcia warsztatowe, udział uczestników w pełnym procesie produkcji dżemu lub innego produktu /przyjęcie surowca, przygotowanie do przerobu – mycie, a następnie na specjalnym urządzeniu obieranie, usuwanie </w:t>
      </w:r>
      <w:proofErr w:type="spellStart"/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komórnasiennych</w:t>
      </w:r>
      <w:proofErr w:type="spellEnd"/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krojenie załadunek do </w:t>
      </w:r>
      <w:proofErr w:type="spellStart"/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Multimixa</w:t>
      </w:r>
      <w:proofErr w:type="spellEnd"/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i przetwarzanie, napełnianie słoików i pasteryzacja/. Na zakończenie procesu każdy uczestnik otrzyma produkt, który powstał przy jego udziale i zaangażowaniu /lub zamiennie, w zależności od dostępności surowca w tym okresie, możemy przeprowadzić warsztat z tłoczenia soku/. Spotkanie z rolnikiem uczestniczącym w RHD 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korzystającym z usług Inkubatora przetwórczego. Obiad w Restauracji, który aktywnie uczestniczy w</w:t>
      </w:r>
      <w:r w:rsidR="002C7B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lokalnych inicjatywach i przedsięwzięciach sprzyjających rozwojowi turystyki i innych lokalnych wydarzeniach, która współpracuje również z Inkubatorem. W czasie Obiadu możliwe spotkanie z</w:t>
      </w:r>
      <w:r w:rsidR="002C7B02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 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władzami gminy Dwikozy. Poobiedzie wizyty u beneficjentów projektów realizowanych przez OPP, którzy znajdują się i współpracują w ramach działających szlaków turystycznych /Sandomierski Szlak Jabłkowy, Sandomierski Szlak Winiarski/, poznanie lokalnych zasobów i sposobu ich wykorzystywania, wizyty: w winnicy – zwiedzanie, degustacja win i serów oraz w Izbie pamięci Zawiszy Czarnego w Garbowie, prowadzonej przez Stowarzyszenie lub w Izbie Tradycji, prowadzonej przez MGOK w Zawichoście. Powrót do Hotelu kolacja i nocleg.</w:t>
      </w:r>
    </w:p>
    <w:p w14:paraId="69CF5E7D" w14:textId="1F8B6C38" w:rsidR="005A397F" w:rsidRDefault="00971A97" w:rsidP="00971A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  <w:r w:rsidRPr="006251D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br/>
      </w:r>
      <w:r w:rsidRPr="00971A97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Dzień trzeci</w:t>
      </w:r>
      <w:r w:rsidRPr="006251D0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 </w:t>
      </w:r>
      <w:r w:rsidR="006D188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 xml:space="preserve">– </w:t>
      </w:r>
      <w:r w:rsidR="006D188B" w:rsidRPr="006D188B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13 październik 2023</w:t>
      </w:r>
    </w:p>
    <w:p w14:paraId="788A6261" w14:textId="77777777" w:rsidR="005A397F" w:rsidRDefault="005A397F" w:rsidP="00971A97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254A4FBF" w14:textId="7D3C33C3" w:rsidR="00971A97" w:rsidRPr="006B6E79" w:rsidRDefault="005A397F" w:rsidP="005A397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zień powrotu /po śniadaniu program uzależniony od uzgodnionej pory wyjazdu/. Po śniadaniu wizyta w Spiżarni Sandomierskiej prowadzonej przez OPP. Wyjazd z Sandomierza, w Opatowie warsztaty dotyczące wytwarzania lokalnego produktu</w:t>
      </w:r>
      <w:r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971A97" w:rsidRPr="006B6E79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krówki opatowskiej. Obiad, podsumowanie wizyty, dyskusja i ocena, wyjazd w drogę powrotną.</w:t>
      </w:r>
    </w:p>
    <w:bookmarkEnd w:id="0"/>
    <w:p w14:paraId="2EE20DA8" w14:textId="77777777" w:rsidR="00971A97" w:rsidRPr="006B6E79" w:rsidRDefault="00971A97" w:rsidP="005A397F">
      <w:pPr>
        <w:spacing w:line="360" w:lineRule="auto"/>
      </w:pPr>
    </w:p>
    <w:sectPr w:rsidR="00971A97" w:rsidRPr="006B6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1A0332" w14:textId="77777777" w:rsidR="00F202D3" w:rsidRDefault="00F202D3" w:rsidP="00971A97">
      <w:pPr>
        <w:spacing w:after="0" w:line="240" w:lineRule="auto"/>
      </w:pPr>
      <w:r>
        <w:separator/>
      </w:r>
    </w:p>
  </w:endnote>
  <w:endnote w:type="continuationSeparator" w:id="0">
    <w:p w14:paraId="7326D3E2" w14:textId="77777777" w:rsidR="00F202D3" w:rsidRDefault="00F202D3" w:rsidP="00971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EE470" w14:textId="77777777" w:rsidR="00F202D3" w:rsidRDefault="00F202D3" w:rsidP="00971A97">
      <w:pPr>
        <w:spacing w:after="0" w:line="240" w:lineRule="auto"/>
      </w:pPr>
      <w:r>
        <w:separator/>
      </w:r>
    </w:p>
  </w:footnote>
  <w:footnote w:type="continuationSeparator" w:id="0">
    <w:p w14:paraId="6B8A1C8D" w14:textId="77777777" w:rsidR="00F202D3" w:rsidRDefault="00F202D3" w:rsidP="00971A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D0F"/>
    <w:rsid w:val="001C2432"/>
    <w:rsid w:val="002910A3"/>
    <w:rsid w:val="002C7B02"/>
    <w:rsid w:val="004573D8"/>
    <w:rsid w:val="005A397F"/>
    <w:rsid w:val="00662004"/>
    <w:rsid w:val="006B6E79"/>
    <w:rsid w:val="006D188B"/>
    <w:rsid w:val="00971A97"/>
    <w:rsid w:val="009D7D0F"/>
    <w:rsid w:val="00A948F9"/>
    <w:rsid w:val="00B926D4"/>
    <w:rsid w:val="00EB29A7"/>
    <w:rsid w:val="00F20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39601"/>
  <w15:chartTrackingRefBased/>
  <w15:docId w15:val="{1B3F480C-85B8-43C2-B34E-663712A2C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1A9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71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71A97"/>
  </w:style>
  <w:style w:type="paragraph" w:styleId="Stopka">
    <w:name w:val="footer"/>
    <w:basedOn w:val="Normalny"/>
    <w:link w:val="StopkaZnak"/>
    <w:uiPriority w:val="99"/>
    <w:unhideWhenUsed/>
    <w:rsid w:val="00971A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1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586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2023-09-22T07:03:00Z</dcterms:created>
  <dcterms:modified xsi:type="dcterms:W3CDTF">2023-09-22T11:43:00Z</dcterms:modified>
</cp:coreProperties>
</file>