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1DC83" w14:textId="77777777" w:rsidR="001E723D" w:rsidRDefault="001E723D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14:paraId="56056A93" w14:textId="73746664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LGD </w:t>
      </w:r>
      <w:r w:rsidRPr="00603CD3">
        <w:rPr>
          <w:rFonts w:eastAsia="SimSun"/>
          <w:b/>
          <w:bCs/>
          <w:kern w:val="1"/>
          <w:lang w:eastAsia="hi-IN" w:bidi="hi-IN"/>
        </w:rPr>
        <w:t>“</w:t>
      </w:r>
      <w:r w:rsidRPr="00603CD3">
        <w:rPr>
          <w:rFonts w:eastAsia="SimSun" w:cs="Tahoma"/>
          <w:b/>
          <w:bCs/>
          <w:kern w:val="1"/>
          <w:lang w:eastAsia="hi-IN" w:bidi="hi-IN"/>
        </w:rPr>
        <w:t xml:space="preserve">KORONA SĄDECKA” </w:t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Pr="00603CD3">
        <w:rPr>
          <w:rFonts w:eastAsia="SimSun" w:cs="Tahoma"/>
          <w:b/>
          <w:bCs/>
          <w:kern w:val="1"/>
          <w:lang w:eastAsia="hi-IN" w:bidi="hi-IN"/>
        </w:rPr>
        <w:tab/>
      </w:r>
      <w:r w:rsidR="000C06C6">
        <w:rPr>
          <w:rFonts w:eastAsia="SimSun" w:cs="Tahoma"/>
          <w:kern w:val="1"/>
          <w:lang w:eastAsia="hi-IN" w:bidi="hi-IN"/>
        </w:rPr>
        <w:tab/>
      </w:r>
      <w:r w:rsidRPr="00603CD3">
        <w:rPr>
          <w:rFonts w:eastAsia="SimSun" w:cs="Tahoma"/>
          <w:kern w:val="1"/>
          <w:lang w:eastAsia="hi-IN" w:bidi="hi-IN"/>
        </w:rPr>
        <w:t>Chełmiec, dn</w:t>
      </w:r>
      <w:r w:rsidR="000C06C6">
        <w:rPr>
          <w:rFonts w:eastAsia="SimSun" w:cs="Tahoma"/>
          <w:kern w:val="1"/>
          <w:lang w:eastAsia="hi-IN" w:bidi="hi-IN"/>
        </w:rPr>
        <w:t>ia</w:t>
      </w:r>
      <w:r>
        <w:rPr>
          <w:rFonts w:eastAsia="SimSun" w:cs="Tahoma"/>
          <w:kern w:val="1"/>
          <w:lang w:eastAsia="hi-IN" w:bidi="hi-IN"/>
        </w:rPr>
        <w:t xml:space="preserve"> </w:t>
      </w:r>
      <w:r w:rsidR="004E5BC2">
        <w:rPr>
          <w:rFonts w:eastAsia="SimSun" w:cs="Tahoma"/>
          <w:kern w:val="1"/>
          <w:lang w:eastAsia="hi-IN" w:bidi="hi-IN"/>
        </w:rPr>
        <w:t>0</w:t>
      </w:r>
      <w:r w:rsidR="00B807E9">
        <w:rPr>
          <w:rFonts w:eastAsia="SimSun" w:cs="Tahoma"/>
          <w:kern w:val="1"/>
          <w:lang w:eastAsia="hi-IN" w:bidi="hi-IN"/>
        </w:rPr>
        <w:t>6</w:t>
      </w:r>
      <w:r>
        <w:rPr>
          <w:rFonts w:eastAsia="SimSun" w:cs="Tahoma"/>
          <w:kern w:val="1"/>
          <w:lang w:eastAsia="hi-IN" w:bidi="hi-IN"/>
        </w:rPr>
        <w:t>.</w:t>
      </w:r>
      <w:r w:rsidRPr="00603CD3">
        <w:rPr>
          <w:rFonts w:eastAsia="SimSun" w:cs="Tahoma"/>
          <w:kern w:val="1"/>
          <w:lang w:eastAsia="hi-IN" w:bidi="hi-IN"/>
        </w:rPr>
        <w:t>0</w:t>
      </w:r>
      <w:r w:rsidR="004E5BC2">
        <w:rPr>
          <w:rFonts w:eastAsia="SimSun" w:cs="Tahoma"/>
          <w:kern w:val="1"/>
          <w:lang w:eastAsia="hi-IN" w:bidi="hi-IN"/>
        </w:rPr>
        <w:t>7</w:t>
      </w:r>
      <w:r w:rsidRPr="00603CD3">
        <w:rPr>
          <w:rFonts w:eastAsia="SimSun" w:cs="Tahoma"/>
          <w:kern w:val="1"/>
          <w:lang w:eastAsia="hi-IN" w:bidi="hi-IN"/>
        </w:rPr>
        <w:t>.20</w:t>
      </w:r>
      <w:r w:rsidR="004E5BC2">
        <w:rPr>
          <w:rFonts w:eastAsia="SimSun" w:cs="Tahoma"/>
          <w:kern w:val="1"/>
          <w:lang w:eastAsia="hi-IN" w:bidi="hi-IN"/>
        </w:rPr>
        <w:t>21</w:t>
      </w:r>
      <w:r w:rsidRPr="00603CD3">
        <w:rPr>
          <w:rFonts w:eastAsia="SimSun" w:cs="Tahoma"/>
          <w:kern w:val="1"/>
          <w:lang w:eastAsia="hi-IN" w:bidi="hi-IN"/>
        </w:rPr>
        <w:t xml:space="preserve"> r.</w:t>
      </w:r>
    </w:p>
    <w:p w14:paraId="28D67334" w14:textId="77777777" w:rsid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>ul. Papieska 2, 33-395 Chełmiec</w:t>
      </w:r>
    </w:p>
    <w:p w14:paraId="460E57A6" w14:textId="77777777" w:rsidR="008A03AC" w:rsidRPr="00603CD3" w:rsidRDefault="008A03AC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>
        <w:rPr>
          <w:rFonts w:eastAsia="SimSun" w:cs="Tahoma"/>
          <w:b/>
          <w:bCs/>
          <w:kern w:val="1"/>
          <w:lang w:eastAsia="hi-IN" w:bidi="hi-IN"/>
        </w:rPr>
        <w:t>tel. 18 414 56 55/ 660 675 601</w:t>
      </w:r>
    </w:p>
    <w:p w14:paraId="2F455944" w14:textId="77777777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ab/>
      </w:r>
    </w:p>
    <w:p w14:paraId="127E5701" w14:textId="77777777" w:rsidR="00603CD3" w:rsidRPr="00603CD3" w:rsidRDefault="00603CD3" w:rsidP="00603CD3">
      <w:pPr>
        <w:widowControl w:val="0"/>
        <w:suppressAutoHyphens/>
        <w:ind w:left="0" w:firstLine="0"/>
        <w:jc w:val="left"/>
        <w:rPr>
          <w:rFonts w:eastAsia="SimSun" w:cs="Tahoma"/>
          <w:b/>
          <w:bCs/>
          <w:kern w:val="1"/>
          <w:lang w:eastAsia="hi-IN" w:bidi="hi-IN"/>
        </w:rPr>
      </w:pPr>
    </w:p>
    <w:p w14:paraId="13DC77EA" w14:textId="3FF37760" w:rsidR="00603CD3" w:rsidRPr="00603CD3" w:rsidRDefault="00603CD3" w:rsidP="00603CD3">
      <w:pPr>
        <w:widowControl w:val="0"/>
        <w:suppressAutoHyphens/>
        <w:ind w:left="0" w:firstLine="0"/>
        <w:jc w:val="center"/>
        <w:rPr>
          <w:rFonts w:eastAsia="SimSun" w:cs="Tahoma"/>
          <w:b/>
          <w:bCs/>
          <w:kern w:val="1"/>
          <w:lang w:eastAsia="hi-IN" w:bidi="hi-IN"/>
        </w:rPr>
      </w:pPr>
      <w:r w:rsidRPr="00603CD3">
        <w:rPr>
          <w:rFonts w:eastAsia="SimSun" w:cs="Tahoma"/>
          <w:b/>
          <w:bCs/>
          <w:kern w:val="1"/>
          <w:lang w:eastAsia="hi-IN" w:bidi="hi-IN"/>
        </w:rPr>
        <w:t xml:space="preserve">ZAPYTANIE </w:t>
      </w:r>
      <w:r w:rsidR="000C06C6">
        <w:rPr>
          <w:rFonts w:eastAsia="SimSun" w:cs="Tahoma"/>
          <w:b/>
          <w:bCs/>
          <w:kern w:val="1"/>
          <w:lang w:eastAsia="hi-IN" w:bidi="hi-IN"/>
        </w:rPr>
        <w:t>OFERTOWE</w:t>
      </w:r>
      <w:r w:rsidR="00A45D89">
        <w:rPr>
          <w:rFonts w:eastAsia="SimSun" w:cs="Tahoma"/>
          <w:b/>
          <w:bCs/>
          <w:kern w:val="1"/>
          <w:lang w:eastAsia="hi-IN" w:bidi="hi-IN"/>
        </w:rPr>
        <w:t xml:space="preserve"> nr </w:t>
      </w:r>
      <w:r w:rsidR="00C52122">
        <w:rPr>
          <w:rFonts w:eastAsia="SimSun" w:cs="Tahoma"/>
          <w:b/>
          <w:bCs/>
          <w:kern w:val="1"/>
          <w:lang w:eastAsia="hi-IN" w:bidi="hi-IN"/>
        </w:rPr>
        <w:t>KDK/</w:t>
      </w:r>
      <w:r w:rsidR="0010665F">
        <w:rPr>
          <w:rFonts w:eastAsia="SimSun" w:cs="Tahoma"/>
          <w:b/>
          <w:bCs/>
          <w:kern w:val="1"/>
          <w:lang w:eastAsia="hi-IN" w:bidi="hi-IN"/>
        </w:rPr>
        <w:t>1</w:t>
      </w:r>
      <w:r w:rsidR="00A45D89">
        <w:rPr>
          <w:rFonts w:eastAsia="SimSun" w:cs="Tahoma"/>
          <w:b/>
          <w:bCs/>
          <w:kern w:val="1"/>
          <w:lang w:eastAsia="hi-IN" w:bidi="hi-IN"/>
        </w:rPr>
        <w:t>/</w:t>
      </w:r>
      <w:r w:rsidR="0010665F">
        <w:rPr>
          <w:rFonts w:eastAsia="SimSun" w:cs="Tahoma"/>
          <w:b/>
          <w:bCs/>
          <w:kern w:val="1"/>
          <w:lang w:eastAsia="hi-IN" w:bidi="hi-IN"/>
        </w:rPr>
        <w:t>20</w:t>
      </w:r>
      <w:r w:rsidR="004E5BC2">
        <w:rPr>
          <w:rFonts w:eastAsia="SimSun" w:cs="Tahoma"/>
          <w:b/>
          <w:bCs/>
          <w:kern w:val="1"/>
          <w:lang w:eastAsia="hi-IN" w:bidi="hi-IN"/>
        </w:rPr>
        <w:t>21</w:t>
      </w:r>
    </w:p>
    <w:p w14:paraId="0BF1087A" w14:textId="77777777" w:rsidR="00603CD3" w:rsidRPr="00603CD3" w:rsidRDefault="00603CD3" w:rsidP="00603CD3">
      <w:pPr>
        <w:widowControl w:val="0"/>
        <w:suppressAutoHyphens/>
        <w:ind w:left="0" w:firstLine="0"/>
        <w:rPr>
          <w:rFonts w:eastAsia="SimSun" w:cs="Tahoma"/>
          <w:kern w:val="1"/>
          <w:lang w:eastAsia="hi-IN" w:bidi="hi-IN"/>
        </w:rPr>
      </w:pPr>
    </w:p>
    <w:p w14:paraId="38DEFA33" w14:textId="77777777" w:rsidR="00603CD3" w:rsidRPr="00603CD3" w:rsidRDefault="00F25C44" w:rsidP="00603CD3">
      <w:pPr>
        <w:widowControl w:val="0"/>
        <w:suppressAutoHyphens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Zamawiający</w:t>
      </w:r>
      <w:r w:rsidR="00603CD3" w:rsidRPr="00603CD3">
        <w:rPr>
          <w:rFonts w:eastAsia="SimSun" w:cs="Tahoma"/>
          <w:b/>
          <w:bCs/>
          <w:kern w:val="1"/>
          <w:u w:val="single"/>
          <w:lang w:eastAsia="hi-IN" w:bidi="hi-IN"/>
        </w:rPr>
        <w:t xml:space="preserve">: </w:t>
      </w:r>
    </w:p>
    <w:p w14:paraId="5D31541C" w14:textId="75650B47"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kern w:val="1"/>
          <w:lang w:eastAsia="hi-IN" w:bidi="hi-IN"/>
        </w:rPr>
      </w:pPr>
      <w:r w:rsidRPr="00603CD3">
        <w:rPr>
          <w:rFonts w:eastAsia="SimSun" w:cs="Tahoma"/>
          <w:kern w:val="1"/>
          <w:lang w:eastAsia="hi-IN" w:bidi="hi-IN"/>
        </w:rPr>
        <w:t xml:space="preserve">LGD </w:t>
      </w:r>
      <w:r w:rsidRPr="00603CD3">
        <w:rPr>
          <w:rFonts w:eastAsia="SimSun"/>
          <w:kern w:val="1"/>
          <w:lang w:eastAsia="hi-IN" w:bidi="hi-IN"/>
        </w:rPr>
        <w:t>“</w:t>
      </w:r>
      <w:r w:rsidRPr="00603CD3">
        <w:rPr>
          <w:rFonts w:eastAsia="SimSun" w:cs="Tahoma"/>
          <w:kern w:val="1"/>
          <w:lang w:eastAsia="hi-IN" w:bidi="hi-IN"/>
        </w:rPr>
        <w:t>KORONA SĄDECKA” z siedzibą ul. Papieska 2, 33-395 Chełmiec, NIP: 734-328-78-78, KRS: 0000299101, REGON: 120634890, reprezentowana przez Pana Marcina Bulanda – Prezesa</w:t>
      </w:r>
      <w:r w:rsidR="00C52122">
        <w:rPr>
          <w:rFonts w:eastAsia="SimSun" w:cs="Tahoma"/>
          <w:kern w:val="1"/>
          <w:lang w:eastAsia="hi-IN" w:bidi="hi-IN"/>
        </w:rPr>
        <w:t xml:space="preserve">, Kingę Chrząstowską – Członka Zarządu </w:t>
      </w:r>
    </w:p>
    <w:p w14:paraId="4874B15B" w14:textId="77777777" w:rsidR="00F25C44" w:rsidRDefault="00F25C44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3FC4BB36" w14:textId="77777777" w:rsidR="00F25C44" w:rsidRPr="00603CD3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794EE792" w14:textId="77777777"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>
        <w:rPr>
          <w:rFonts w:eastAsia="SimSun" w:cs="Tahoma"/>
          <w:b/>
          <w:bCs/>
          <w:kern w:val="1"/>
          <w:u w:val="single"/>
          <w:lang w:eastAsia="hi-IN" w:bidi="hi-IN"/>
        </w:rPr>
        <w:t>Tryb udzielenia zamówienia</w:t>
      </w: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:</w:t>
      </w:r>
    </w:p>
    <w:p w14:paraId="6316CDE3" w14:textId="132918BD" w:rsidR="00F25C44" w:rsidRDefault="00F25C44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u w:val="single"/>
          <w:lang w:eastAsia="hi-IN" w:bidi="hi-IN"/>
        </w:rPr>
      </w:pPr>
      <w:r w:rsidRPr="00F25C44">
        <w:rPr>
          <w:rFonts w:eastAsia="SimSun" w:cs="Tahoma"/>
          <w:bCs/>
          <w:kern w:val="1"/>
          <w:lang w:eastAsia="hi-IN" w:bidi="hi-IN"/>
        </w:rPr>
        <w:t>Za</w:t>
      </w:r>
      <w:r>
        <w:rPr>
          <w:rFonts w:eastAsia="SimSun" w:cs="Tahoma"/>
          <w:bCs/>
          <w:kern w:val="1"/>
          <w:lang w:eastAsia="hi-IN" w:bidi="hi-IN"/>
        </w:rPr>
        <w:t xml:space="preserve">mówienie będzie udzielone zgodnie z </w:t>
      </w:r>
      <w:r w:rsidR="00791055">
        <w:rPr>
          <w:rFonts w:eastAsia="SimSun" w:cs="Tahoma"/>
          <w:bCs/>
          <w:kern w:val="1"/>
          <w:lang w:eastAsia="hi-IN" w:bidi="hi-IN"/>
        </w:rPr>
        <w:t>regulaminem stosowania zasady konkurencyjności w biurze LGD „Korona Sądecka”</w:t>
      </w:r>
      <w:r>
        <w:rPr>
          <w:rFonts w:eastAsia="SimSun" w:cs="Tahoma"/>
          <w:bCs/>
          <w:kern w:val="1"/>
          <w:lang w:eastAsia="hi-IN" w:bidi="hi-IN"/>
        </w:rPr>
        <w:t xml:space="preserve"> i nie podlega przepisom ustawy Prawo Zamówień Publicznych. Zapytanie umieszczone </w:t>
      </w:r>
      <w:r w:rsidR="004E5BC2">
        <w:rPr>
          <w:rFonts w:eastAsia="SimSun" w:cs="Tahoma"/>
          <w:bCs/>
          <w:kern w:val="1"/>
          <w:lang w:eastAsia="hi-IN" w:bidi="hi-IN"/>
        </w:rPr>
        <w:t xml:space="preserve">jest </w:t>
      </w:r>
      <w:r>
        <w:rPr>
          <w:rFonts w:eastAsia="SimSun" w:cs="Tahoma"/>
          <w:bCs/>
          <w:kern w:val="1"/>
          <w:lang w:eastAsia="hi-IN" w:bidi="hi-IN"/>
        </w:rPr>
        <w:t xml:space="preserve">na stronie Zamawiającego </w:t>
      </w:r>
      <w:hyperlink r:id="rId8" w:history="1">
        <w:r w:rsidR="00791055" w:rsidRPr="009E2F71">
          <w:rPr>
            <w:rStyle w:val="Hipercze"/>
            <w:rFonts w:eastAsia="SimSun" w:cs="Tahoma"/>
            <w:bCs/>
            <w:kern w:val="1"/>
            <w:lang w:eastAsia="hi-IN" w:bidi="hi-IN"/>
          </w:rPr>
          <w:t>www.lgdkoronasadecka.pl</w:t>
        </w:r>
      </w:hyperlink>
      <w:r>
        <w:rPr>
          <w:rFonts w:eastAsia="SimSun" w:cs="Tahoma"/>
          <w:bCs/>
          <w:kern w:val="1"/>
          <w:u w:val="single"/>
          <w:lang w:eastAsia="hi-IN" w:bidi="hi-IN"/>
        </w:rPr>
        <w:t>.</w:t>
      </w:r>
    </w:p>
    <w:p w14:paraId="7CE5756C" w14:textId="77777777" w:rsidR="00791055" w:rsidRDefault="00791055" w:rsidP="00F25C44">
      <w:pPr>
        <w:widowControl w:val="0"/>
        <w:suppressAutoHyphens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09D6A906" w14:textId="77777777" w:rsidR="00390C31" w:rsidRDefault="00390C31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0B1EF72B" w14:textId="77777777" w:rsidR="00603CD3" w:rsidRDefault="00603CD3" w:rsidP="00603CD3">
      <w:pPr>
        <w:widowControl w:val="0"/>
        <w:suppressAutoHyphens/>
        <w:spacing w:line="276" w:lineRule="auto"/>
        <w:ind w:left="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603CD3">
        <w:rPr>
          <w:rFonts w:eastAsia="SimSun" w:cs="Tahoma"/>
          <w:b/>
          <w:bCs/>
          <w:kern w:val="1"/>
          <w:u w:val="single"/>
          <w:lang w:eastAsia="hi-IN" w:bidi="hi-IN"/>
        </w:rPr>
        <w:t>Przedmiot zapytania:</w:t>
      </w:r>
    </w:p>
    <w:p w14:paraId="3DFCD1A3" w14:textId="77777777" w:rsidR="00C32720" w:rsidRDefault="00C32720" w:rsidP="00C32720">
      <w:pPr>
        <w:pStyle w:val="Akapitzlist"/>
        <w:ind w:left="0" w:firstLine="0"/>
        <w:rPr>
          <w:rFonts w:eastAsia="SimSun"/>
          <w:b/>
          <w:bCs/>
          <w:kern w:val="1"/>
          <w:u w:val="single"/>
          <w:lang w:eastAsia="hi-IN" w:bidi="hi-IN"/>
        </w:rPr>
      </w:pPr>
    </w:p>
    <w:p w14:paraId="270329B7" w14:textId="77777777" w:rsidR="00126B29" w:rsidRDefault="005C6D6B" w:rsidP="008E1CED">
      <w:pPr>
        <w:pStyle w:val="Akapitzlist"/>
        <w:numPr>
          <w:ilvl w:val="0"/>
          <w:numId w:val="1"/>
        </w:numPr>
        <w:ind w:left="0" w:firstLine="0"/>
      </w:pPr>
      <w:r w:rsidRPr="00C32720">
        <w:rPr>
          <w:b/>
        </w:rPr>
        <w:t xml:space="preserve">Przedmiotem </w:t>
      </w:r>
      <w:r w:rsidR="00F55766" w:rsidRPr="00C32720">
        <w:rPr>
          <w:b/>
        </w:rPr>
        <w:t>zapytania</w:t>
      </w:r>
      <w:r w:rsidRPr="00C53978">
        <w:t xml:space="preserve"> </w:t>
      </w:r>
      <w:r w:rsidRPr="005C6D6B">
        <w:t>jest</w:t>
      </w:r>
      <w:r w:rsidR="00126B29">
        <w:t>:</w:t>
      </w:r>
    </w:p>
    <w:p w14:paraId="3F64209B" w14:textId="77777777" w:rsidR="00126B29" w:rsidRDefault="00126B29" w:rsidP="00126B29">
      <w:pPr>
        <w:pStyle w:val="Akapitzlist"/>
        <w:ind w:left="0" w:firstLine="0"/>
      </w:pPr>
    </w:p>
    <w:p w14:paraId="265EE6A3" w14:textId="046112CD" w:rsidR="00021FC3" w:rsidRDefault="00021FC3" w:rsidP="00021FC3">
      <w:pPr>
        <w:ind w:hanging="6"/>
      </w:pPr>
      <w:r>
        <w:t>Budowa małej architektury turystycznej w ilości 4 sztuk na obszarze LGD „KORONA SĄDECKA, zgodnie z projektami architektonicznymi budowlanymi</w:t>
      </w:r>
      <w:r w:rsidR="00E326D7">
        <w:t xml:space="preserve"> oraz przedmiarami robót</w:t>
      </w:r>
      <w:r>
        <w:t xml:space="preserve"> zamieszczonymi jako załącznik do niniejszego zapytania</w:t>
      </w:r>
      <w:r w:rsidR="00C52122">
        <w:t>.</w:t>
      </w:r>
    </w:p>
    <w:p w14:paraId="539C9B1E" w14:textId="77777777" w:rsidR="00277CF7" w:rsidRDefault="00277CF7" w:rsidP="00021FC3">
      <w:pPr>
        <w:ind w:hanging="6"/>
      </w:pPr>
    </w:p>
    <w:p w14:paraId="1B1B01A4" w14:textId="1B3822D2" w:rsidR="00C52122" w:rsidRDefault="00C52122" w:rsidP="00021FC3">
      <w:pPr>
        <w:ind w:hanging="6"/>
      </w:pPr>
      <w:r>
        <w:t xml:space="preserve">Przedmiot zapytania realizowany jest będzie w ramach projektu pn. „Karpaty na dwóch kółkach” współfinansowany </w:t>
      </w:r>
      <w:r w:rsidR="00D843BB">
        <w:t xml:space="preserve">ze środków Unii Europejskiej w ramach poddziałania „Przygotowanie i realizacja działań w zakresie współpracy z lokalną grupą działania” w ramach działania ‘Wsparcie dla rozwoju lokalnego w ramach inicjatywy LEADER” objętego </w:t>
      </w:r>
      <w:r w:rsidR="00277CF7">
        <w:t>PROW 2014-2020.</w:t>
      </w:r>
    </w:p>
    <w:p w14:paraId="57B3790F" w14:textId="39F7BD05" w:rsidR="00277CF7" w:rsidRDefault="00277CF7" w:rsidP="00021FC3">
      <w:pPr>
        <w:ind w:hanging="6"/>
      </w:pPr>
    </w:p>
    <w:p w14:paraId="701B2A9A" w14:textId="3421C5B7" w:rsidR="00277CF7" w:rsidRDefault="00277CF7" w:rsidP="00021FC3">
      <w:pPr>
        <w:ind w:hanging="6"/>
      </w:pPr>
      <w:r>
        <w:t xml:space="preserve">Wobec powyższego Wykonawca będzie zobowiązany do zamieszczenia na powstałej architekturze stosownych logotypów oraz informacji zgodnie z przedmiarem robót </w:t>
      </w:r>
      <w:r w:rsidR="006C7012">
        <w:t>oraz księgą wizualizacji znaku PROW (</w:t>
      </w:r>
      <w:hyperlink r:id="rId9" w:history="1">
        <w:r w:rsidR="00C84845" w:rsidRPr="007F3792">
          <w:rPr>
            <w:rStyle w:val="Hipercze"/>
          </w:rPr>
          <w:t>https://www.lgdkoronasadecka.pl/strona/ksiega-wizualizacji</w:t>
        </w:r>
      </w:hyperlink>
      <w:r w:rsidR="006C7012">
        <w:t>)</w:t>
      </w:r>
      <w:r w:rsidR="00C84845">
        <w:t>.</w:t>
      </w:r>
    </w:p>
    <w:p w14:paraId="330A482D" w14:textId="182E4730" w:rsidR="00C84845" w:rsidRPr="005C6D6B" w:rsidRDefault="00C84845" w:rsidP="00021FC3">
      <w:pPr>
        <w:ind w:hanging="6"/>
      </w:pPr>
      <w:r>
        <w:t xml:space="preserve">Rozmieszczenie logotypów, treść informacji podlegać będą akceptacji przez Zamawiającego. </w:t>
      </w:r>
      <w:r w:rsidR="00AC70B9">
        <w:t xml:space="preserve">Logotyp Zamawiającego oraz Gminy, na której znajduję się architektura, winien zostać umieszczony na zewnętrznej ścianie bocznej w rozmiarach zapewniających zapełnienie ściany (grawer lub tłoczenie). </w:t>
      </w:r>
    </w:p>
    <w:p w14:paraId="43015BB8" w14:textId="77777777" w:rsidR="00223FE8" w:rsidRPr="00DF0B82" w:rsidRDefault="00223FE8" w:rsidP="00126B29">
      <w:pPr>
        <w:pStyle w:val="Akapitzlist"/>
        <w:ind w:left="0" w:firstLine="0"/>
      </w:pPr>
    </w:p>
    <w:p w14:paraId="2628740B" w14:textId="77777777" w:rsidR="00DF1171" w:rsidRPr="00C53978" w:rsidRDefault="00DF1171" w:rsidP="00C53978">
      <w:pPr>
        <w:ind w:left="0" w:firstLine="0"/>
      </w:pPr>
    </w:p>
    <w:p w14:paraId="72B9566A" w14:textId="5267A20B" w:rsidR="00021FC3" w:rsidRDefault="005C6D6B" w:rsidP="008E1CED">
      <w:pPr>
        <w:pStyle w:val="Akapitzlist"/>
        <w:numPr>
          <w:ilvl w:val="0"/>
          <w:numId w:val="1"/>
        </w:numPr>
        <w:ind w:left="0" w:firstLine="0"/>
        <w:rPr>
          <w:b/>
        </w:rPr>
      </w:pPr>
      <w:r w:rsidRPr="00C32720">
        <w:rPr>
          <w:b/>
        </w:rPr>
        <w:lastRenderedPageBreak/>
        <w:t xml:space="preserve">Zakres </w:t>
      </w:r>
      <w:r w:rsidR="00F55766" w:rsidRPr="00C32720">
        <w:rPr>
          <w:b/>
        </w:rPr>
        <w:t>zapytania</w:t>
      </w:r>
      <w:r w:rsidRPr="00C32720">
        <w:rPr>
          <w:b/>
        </w:rPr>
        <w:t xml:space="preserve">: </w:t>
      </w:r>
    </w:p>
    <w:p w14:paraId="748D7370" w14:textId="77777777" w:rsidR="00021FC3" w:rsidRPr="00021FC3" w:rsidRDefault="00021FC3" w:rsidP="008E1CED">
      <w:pPr>
        <w:pStyle w:val="Akapitzlist"/>
        <w:numPr>
          <w:ilvl w:val="0"/>
          <w:numId w:val="6"/>
        </w:numPr>
        <w:rPr>
          <w:vanish/>
        </w:rPr>
      </w:pPr>
    </w:p>
    <w:p w14:paraId="1C14AD45" w14:textId="77777777" w:rsidR="00021FC3" w:rsidRPr="00021FC3" w:rsidRDefault="00021FC3" w:rsidP="008E1CED">
      <w:pPr>
        <w:pStyle w:val="Akapitzlist"/>
        <w:numPr>
          <w:ilvl w:val="0"/>
          <w:numId w:val="6"/>
        </w:numPr>
        <w:rPr>
          <w:vanish/>
        </w:rPr>
      </w:pPr>
    </w:p>
    <w:p w14:paraId="5B5D3904" w14:textId="41D59CCB" w:rsidR="00021FC3" w:rsidRDefault="00021FC3" w:rsidP="008E1CED">
      <w:pPr>
        <w:pStyle w:val="Akapitzlist"/>
        <w:numPr>
          <w:ilvl w:val="1"/>
          <w:numId w:val="6"/>
        </w:numPr>
      </w:pPr>
      <w:r>
        <w:t>Budowa małej architektury turystycznej na terenie Miasta Grybów, dz. 570/2.</w:t>
      </w:r>
    </w:p>
    <w:p w14:paraId="2261255F" w14:textId="4FE7E359" w:rsidR="00021FC3" w:rsidRDefault="00021FC3" w:rsidP="008E1CED">
      <w:pPr>
        <w:pStyle w:val="Akapitzlist"/>
        <w:numPr>
          <w:ilvl w:val="1"/>
          <w:numId w:val="6"/>
        </w:numPr>
      </w:pPr>
      <w:r>
        <w:t>Budowa</w:t>
      </w:r>
      <w:r w:rsidR="0012555C">
        <w:t xml:space="preserve"> </w:t>
      </w:r>
      <w:r>
        <w:t>małej architektury turystycznej na terenie gminy Kamionka Wielka, Kamionka Wielka dz. 733/5.</w:t>
      </w:r>
    </w:p>
    <w:p w14:paraId="4AACB689" w14:textId="3918C85E" w:rsidR="00021FC3" w:rsidRDefault="00021FC3" w:rsidP="008E1CED">
      <w:pPr>
        <w:pStyle w:val="Akapitzlist"/>
        <w:numPr>
          <w:ilvl w:val="1"/>
          <w:numId w:val="6"/>
        </w:numPr>
      </w:pPr>
      <w:r>
        <w:t>Budowa małej architektury turystycznej na terenie Gminy Chełmiec, Świniarsko, dz. 1267/1.</w:t>
      </w:r>
    </w:p>
    <w:p w14:paraId="5EE39124" w14:textId="77777777" w:rsidR="00021FC3" w:rsidRDefault="00021FC3" w:rsidP="008E1CED">
      <w:pPr>
        <w:pStyle w:val="Akapitzlist"/>
        <w:numPr>
          <w:ilvl w:val="1"/>
          <w:numId w:val="6"/>
        </w:numPr>
      </w:pPr>
      <w:r>
        <w:t>Budowa małej architektury turystycznej na terenie Gminy Grybów, Ptaszkowa, dz. 825/19.</w:t>
      </w:r>
    </w:p>
    <w:p w14:paraId="7D4FA285" w14:textId="77777777" w:rsidR="00F314AE" w:rsidRDefault="00DF1171" w:rsidP="008E1CED">
      <w:pPr>
        <w:pStyle w:val="Akapitzlist"/>
        <w:numPr>
          <w:ilvl w:val="1"/>
          <w:numId w:val="6"/>
        </w:numPr>
      </w:pPr>
      <w:r w:rsidRPr="00DF1171">
        <w:t xml:space="preserve">W celu oceny zgodności z opisem przedmiotu zamówienia </w:t>
      </w:r>
      <w:r w:rsidR="00F314AE">
        <w:t>Oferent winien:</w:t>
      </w:r>
    </w:p>
    <w:p w14:paraId="2A2D12BE" w14:textId="38E04B76" w:rsidR="00E6270C" w:rsidRDefault="00F314AE" w:rsidP="008E1CED">
      <w:pPr>
        <w:pStyle w:val="Akapitzlist"/>
        <w:numPr>
          <w:ilvl w:val="0"/>
          <w:numId w:val="7"/>
        </w:numPr>
      </w:pPr>
      <w:r>
        <w:t xml:space="preserve">Dokonać wizji lokalnej w </w:t>
      </w:r>
      <w:r w:rsidR="00B862CF">
        <w:t xml:space="preserve">miejscowościach, w których planowane są inwestycje </w:t>
      </w:r>
      <w:r w:rsidR="00E326D7">
        <w:t xml:space="preserve">turystyczne </w:t>
      </w:r>
      <w:r w:rsidR="001F3F22">
        <w:t xml:space="preserve">po wcześniejszych ustaleniach z przedstawicielami Gmin </w:t>
      </w:r>
      <w:r w:rsidR="004B67C8">
        <w:t>tj.</w:t>
      </w:r>
    </w:p>
    <w:p w14:paraId="05201201" w14:textId="3D8CD6B7" w:rsidR="004B67C8" w:rsidRDefault="004B67C8" w:rsidP="008E1CED">
      <w:pPr>
        <w:pStyle w:val="Akapitzlist"/>
        <w:numPr>
          <w:ilvl w:val="0"/>
          <w:numId w:val="11"/>
        </w:numPr>
      </w:pPr>
      <w:r>
        <w:t>Gmina Grybów</w:t>
      </w:r>
      <w:r w:rsidR="001F3F22">
        <w:t xml:space="preserve"> </w:t>
      </w:r>
      <w:r w:rsidR="00AD40CC">
        <w:t xml:space="preserve">– osoba do kontaktu </w:t>
      </w:r>
      <w:r w:rsidR="00E440AF">
        <w:t>Krzysztof Gruca 18</w:t>
      </w:r>
      <w:r w:rsidR="00897D7B">
        <w:t> 448 42 30</w:t>
      </w:r>
    </w:p>
    <w:p w14:paraId="5A07A6F4" w14:textId="181DFC65" w:rsidR="004B67C8" w:rsidRDefault="004B67C8" w:rsidP="008E1CED">
      <w:pPr>
        <w:pStyle w:val="Akapitzlist"/>
        <w:numPr>
          <w:ilvl w:val="0"/>
          <w:numId w:val="11"/>
        </w:numPr>
      </w:pPr>
      <w:r>
        <w:t>Miasto Grybów</w:t>
      </w:r>
      <w:r w:rsidR="001F3F22">
        <w:t xml:space="preserve"> – osoba do kontaktu Maciej Nowak </w:t>
      </w:r>
      <w:r w:rsidR="00F50CF4">
        <w:rPr>
          <w:rStyle w:val="vctablecontent"/>
          <w:rFonts w:eastAsia="Calibri"/>
        </w:rPr>
        <w:t>18 444 05 59</w:t>
      </w:r>
    </w:p>
    <w:p w14:paraId="708D8250" w14:textId="3346C48D" w:rsidR="004B67C8" w:rsidRDefault="004B67C8" w:rsidP="008E1CED">
      <w:pPr>
        <w:pStyle w:val="Akapitzlist"/>
        <w:numPr>
          <w:ilvl w:val="0"/>
          <w:numId w:val="11"/>
        </w:numPr>
      </w:pPr>
      <w:r>
        <w:t>Gmina Kamionka Wielka</w:t>
      </w:r>
      <w:r w:rsidR="0004041D">
        <w:t xml:space="preserve"> </w:t>
      </w:r>
      <w:r w:rsidR="0004412C">
        <w:t>–</w:t>
      </w:r>
      <w:r w:rsidR="0004041D">
        <w:t xml:space="preserve"> </w:t>
      </w:r>
      <w:r w:rsidR="0004412C">
        <w:t>osoba do kontaktu Marek Więcek 18 445 60</w:t>
      </w:r>
      <w:r w:rsidR="00931F1A">
        <w:t xml:space="preserve"> </w:t>
      </w:r>
      <w:r w:rsidR="0004412C">
        <w:t>17 wew. 42</w:t>
      </w:r>
    </w:p>
    <w:p w14:paraId="14772574" w14:textId="56BF3780" w:rsidR="004B67C8" w:rsidRDefault="004B67C8" w:rsidP="008E1CED">
      <w:pPr>
        <w:pStyle w:val="Akapitzlist"/>
        <w:numPr>
          <w:ilvl w:val="0"/>
          <w:numId w:val="11"/>
        </w:numPr>
      </w:pPr>
      <w:r>
        <w:t>Gmina Chełmiec</w:t>
      </w:r>
      <w:r w:rsidR="00F50CF4">
        <w:t xml:space="preserve"> – osoba do kontaktu </w:t>
      </w:r>
      <w:r w:rsidR="0004041D">
        <w:t>Wacław Lelito 18 548 02 19</w:t>
      </w:r>
    </w:p>
    <w:p w14:paraId="4DF5341C" w14:textId="5DFCB4EE" w:rsidR="0043511B" w:rsidRDefault="00AC70B9" w:rsidP="008E1CED">
      <w:pPr>
        <w:pStyle w:val="Akapitzlist"/>
        <w:numPr>
          <w:ilvl w:val="1"/>
          <w:numId w:val="6"/>
        </w:numPr>
      </w:pPr>
      <w:r>
        <w:t>Montowane urządzenia winny posiadać aktualne certyfikaty  zgodności, spełniające wymogi bezpieczeństwa, ergonomii</w:t>
      </w:r>
      <w:r w:rsidR="005B3A81">
        <w:t xml:space="preserve"> i zagwarantowania wyposażenia dobrej jakości, wydane przez jednostki certyfikujące te wyroby.</w:t>
      </w:r>
    </w:p>
    <w:p w14:paraId="71063065" w14:textId="4B3C7F9F" w:rsidR="0091342E" w:rsidRPr="00DF1171" w:rsidRDefault="0091342E" w:rsidP="00C53978">
      <w:pPr>
        <w:ind w:left="0" w:firstLine="0"/>
      </w:pPr>
    </w:p>
    <w:p w14:paraId="7FDC7E75" w14:textId="77777777" w:rsidR="00FF3CE0" w:rsidRPr="00021FC3" w:rsidRDefault="00C14B99" w:rsidP="008E1C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SimSun" w:cs="Tahoma"/>
          <w:b/>
          <w:bCs/>
          <w:kern w:val="1"/>
          <w:lang w:eastAsia="hi-IN" w:bidi="hi-IN"/>
        </w:rPr>
      </w:pPr>
      <w:r w:rsidRPr="00021FC3">
        <w:rPr>
          <w:rFonts w:eastAsia="SimSun" w:cs="Tahoma"/>
          <w:b/>
          <w:bCs/>
          <w:kern w:val="1"/>
          <w:lang w:eastAsia="hi-IN" w:bidi="hi-IN"/>
        </w:rPr>
        <w:t>Warunki udziału w postępowaniu:</w:t>
      </w:r>
    </w:p>
    <w:p w14:paraId="48EC520A" w14:textId="77777777" w:rsidR="00C14B99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6627F82E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23B8BA52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5FDAC9EB" w14:textId="77777777" w:rsidR="00021FC3" w:rsidRPr="00021FC3" w:rsidRDefault="00021FC3" w:rsidP="008E1CED">
      <w:pPr>
        <w:pStyle w:val="Akapitzlist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vanish/>
          <w:kern w:val="1"/>
          <w:lang w:eastAsia="hi-IN" w:bidi="hi-IN"/>
        </w:rPr>
      </w:pPr>
    </w:p>
    <w:p w14:paraId="0070424D" w14:textId="77777777" w:rsidR="00021FC3" w:rsidRPr="00B117E0" w:rsidRDefault="00C14B99" w:rsidP="008E1C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B117E0">
        <w:rPr>
          <w:rFonts w:eastAsia="SimSun" w:cs="Tahoma"/>
          <w:bCs/>
          <w:kern w:val="1"/>
          <w:lang w:eastAsia="hi-IN" w:bidi="hi-IN"/>
        </w:rPr>
        <w:t>Postępowanie o udzielenie zamówienia prowadzi się w języku polskim.</w:t>
      </w:r>
      <w:r w:rsidR="00021FC3" w:rsidRPr="00B117E0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7AC3D20E" w14:textId="0076A3DF" w:rsidR="00C14B99" w:rsidRPr="0021724E" w:rsidRDefault="00021FC3" w:rsidP="008E1CED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 w:rsidRPr="0021724E">
        <w:rPr>
          <w:rFonts w:eastAsia="SimSun" w:cs="Tahoma"/>
          <w:bCs/>
          <w:kern w:val="1"/>
          <w:lang w:eastAsia="hi-IN" w:bidi="hi-IN"/>
        </w:rPr>
        <w:t>D</w:t>
      </w:r>
      <w:r w:rsidR="00C14B99" w:rsidRPr="0021724E">
        <w:rPr>
          <w:rFonts w:eastAsia="SimSun" w:cs="Tahoma"/>
          <w:bCs/>
          <w:kern w:val="1"/>
          <w:lang w:eastAsia="hi-IN" w:bidi="hi-IN"/>
        </w:rPr>
        <w:t xml:space="preserve">la udokumentowania czynności związanych z udzieleniem zamówienia dopuszczalna jest forma elektroniczna. Natomiast protokół z oceny ofert </w:t>
      </w:r>
      <w:r w:rsidR="002739CA" w:rsidRPr="0021724E">
        <w:rPr>
          <w:rFonts w:eastAsia="SimSun" w:cs="Tahoma"/>
          <w:bCs/>
          <w:kern w:val="1"/>
          <w:lang w:eastAsia="hi-IN" w:bidi="hi-IN"/>
        </w:rPr>
        <w:t>oraz umowa z wykonawcą wymagają formy pisemnej.</w:t>
      </w:r>
    </w:p>
    <w:p w14:paraId="455E531B" w14:textId="77777777" w:rsidR="002739CA" w:rsidRDefault="002739CA" w:rsidP="008E1CED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line="276" w:lineRule="auto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Jeżeli Zamawiający lub Wykonawca przekazują zawiadomienia oraz informacje drogą elektroniczną, każda ze stron na żądanie drugiej niezwłocznie potwierdza fakt ich otrzymania.</w:t>
      </w:r>
    </w:p>
    <w:p w14:paraId="4EA6FB90" w14:textId="77777777" w:rsidR="009D660C" w:rsidRPr="00C14B99" w:rsidRDefault="009D660C" w:rsidP="009D660C">
      <w:pPr>
        <w:pStyle w:val="Akapitzlist"/>
        <w:autoSpaceDE w:val="0"/>
        <w:autoSpaceDN w:val="0"/>
        <w:adjustRightInd w:val="0"/>
        <w:spacing w:line="276" w:lineRule="auto"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770DAB76" w14:textId="77777777" w:rsidR="009D660C" w:rsidRPr="00021FC3" w:rsidRDefault="009D660C" w:rsidP="008E1CE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line="276" w:lineRule="auto"/>
        <w:rPr>
          <w:rFonts w:eastAsia="SimSun" w:cs="Tahoma"/>
          <w:b/>
          <w:bCs/>
          <w:kern w:val="1"/>
          <w:lang w:eastAsia="hi-IN" w:bidi="hi-IN"/>
        </w:rPr>
      </w:pPr>
      <w:r w:rsidRPr="00021FC3">
        <w:rPr>
          <w:rFonts w:eastAsia="SimSun" w:cs="Tahoma"/>
          <w:b/>
          <w:bCs/>
          <w:kern w:val="1"/>
          <w:lang w:eastAsia="hi-IN" w:bidi="hi-IN"/>
        </w:rPr>
        <w:t>Warunki wykluczenia:</w:t>
      </w:r>
    </w:p>
    <w:p w14:paraId="6277BA23" w14:textId="77777777" w:rsidR="00C14B99" w:rsidRPr="009D660C" w:rsidRDefault="00C14B99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262CBCB0" w14:textId="77777777" w:rsidR="009D660C" w:rsidRPr="009D660C" w:rsidRDefault="009D660C" w:rsidP="008E1CE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276" w:lineRule="auto"/>
        <w:ind w:left="0" w:firstLine="0"/>
        <w:rPr>
          <w:lang w:eastAsia="en-US"/>
        </w:rPr>
      </w:pPr>
      <w:r w:rsidRPr="009D660C">
        <w:rPr>
          <w:bCs/>
        </w:rPr>
        <w:t>Wykonawca nie może być powiązany z Zamawiającym osobowo lub kapitałowo.</w:t>
      </w:r>
      <w:r>
        <w:rPr>
          <w:bCs/>
        </w:rPr>
        <w:t xml:space="preserve"> </w:t>
      </w:r>
      <w:r w:rsidRPr="009D660C">
        <w:rPr>
          <w:lang w:eastAsia="en-US"/>
        </w:rPr>
        <w:t>Przez powiązania osobowe lub kapitałowe rozumie się wzajemne powiązania między podmiotem ubiegającym się o przyznanie pomocy lub pomocy technicznej lub beneficjentem, lub osobami upoważnionymi do zaciągania zobowiązań w ich imieniu, lub osobami wykonującymi w ich imieniu czynności związane z przygotowaniem i przeprowadzeniem postępowania w sprawie wyboru Wykonawcy a Wykonawcą, polegające na:</w:t>
      </w:r>
    </w:p>
    <w:p w14:paraId="1D4F7BF7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1) uczestniczeniu jako wspólnik w spółce cywilnej lub osobowej;</w:t>
      </w:r>
    </w:p>
    <w:p w14:paraId="0D5365E9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2) posiadaniu co najmniej 10% udziałów lub akcji spółki kapitałowej;</w:t>
      </w:r>
    </w:p>
    <w:p w14:paraId="53795171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3) pełnieniu funkcji członka organu nadzorczego lub zarządzającego, prokurenta lub pełnomocnika;</w:t>
      </w:r>
    </w:p>
    <w:p w14:paraId="703645EC" w14:textId="77777777" w:rsidR="009D660C" w:rsidRP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lastRenderedPageBreak/>
        <w:t>4) pozostawaniu w związku małżeńskim, w stosunku pokrewieństwa lub powinowactwa w linii prostej, pokrewieństwa drugiego stopnia lub powinowactwa drugiego stopnia w linii bocznej lub w stosunku przysposobienia,  opieki lub kurateli;</w:t>
      </w:r>
    </w:p>
    <w:p w14:paraId="6D2561D2" w14:textId="77777777" w:rsidR="009D660C" w:rsidRDefault="009D660C" w:rsidP="009D660C">
      <w:pPr>
        <w:autoSpaceDE w:val="0"/>
        <w:autoSpaceDN w:val="0"/>
        <w:adjustRightInd w:val="0"/>
        <w:ind w:left="0" w:firstLine="0"/>
        <w:rPr>
          <w:lang w:eastAsia="en-US"/>
        </w:rPr>
      </w:pPr>
      <w:r w:rsidRPr="009D660C">
        <w:rPr>
          <w:lang w:eastAsia="en-US"/>
        </w:rPr>
        <w:t>5) pozostawaniu z Wykonawcą w takim stosunku prawnym lub faktycznym, że może to budzić uzasadnione wątpliwości co do bezstronności tych osób.</w:t>
      </w:r>
    </w:p>
    <w:p w14:paraId="4E26B57E" w14:textId="77777777" w:rsidR="009D660C" w:rsidRDefault="009D660C" w:rsidP="009D660C">
      <w:pPr>
        <w:autoSpaceDE w:val="0"/>
        <w:autoSpaceDN w:val="0"/>
        <w:adjustRightInd w:val="0"/>
        <w:ind w:left="0" w:firstLine="0"/>
        <w:rPr>
          <w:bCs/>
        </w:rPr>
      </w:pPr>
    </w:p>
    <w:p w14:paraId="3E0D7485" w14:textId="5B447EEF" w:rsidR="009D660C" w:rsidRPr="009D660C" w:rsidRDefault="009D660C" w:rsidP="008E1CED">
      <w:pPr>
        <w:pStyle w:val="Akapitzlist"/>
        <w:numPr>
          <w:ilvl w:val="0"/>
          <w:numId w:val="3"/>
        </w:numPr>
        <w:autoSpaceDE w:val="0"/>
        <w:autoSpaceDN w:val="0"/>
        <w:adjustRightInd w:val="0"/>
        <w:rPr>
          <w:bCs/>
        </w:rPr>
      </w:pPr>
      <w:r>
        <w:rPr>
          <w:bCs/>
        </w:rPr>
        <w:t>Wykonawca dołącza do oferty oświadczenie o braku ww. powiązań</w:t>
      </w:r>
      <w:r w:rsidR="00AC70B9">
        <w:rPr>
          <w:bCs/>
        </w:rPr>
        <w:t xml:space="preserve"> (zał. Nr 2 )</w:t>
      </w:r>
    </w:p>
    <w:p w14:paraId="253BF2AD" w14:textId="77777777" w:rsidR="00593C15" w:rsidRDefault="00593C15" w:rsidP="00E8024E">
      <w:pPr>
        <w:autoSpaceDE w:val="0"/>
        <w:autoSpaceDN w:val="0"/>
        <w:adjustRightInd w:val="0"/>
        <w:spacing w:line="276" w:lineRule="auto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2918C5C6" w14:textId="2C9E9846" w:rsidR="00AA61BF" w:rsidRPr="00AA61BF" w:rsidRDefault="008B1FFF" w:rsidP="008E1CED">
      <w:pPr>
        <w:pStyle w:val="Akapitzlist"/>
        <w:widowControl w:val="0"/>
        <w:numPr>
          <w:ilvl w:val="0"/>
          <w:numId w:val="6"/>
        </w:numPr>
        <w:suppressAutoHyphens/>
        <w:rPr>
          <w:rFonts w:eastAsia="SimSun" w:cs="Tahoma"/>
          <w:b/>
          <w:bCs/>
          <w:kern w:val="1"/>
          <w:u w:val="single"/>
          <w:lang w:eastAsia="hi-IN" w:bidi="hi-IN"/>
        </w:rPr>
      </w:pPr>
      <w:r w:rsidRPr="00B117E0">
        <w:rPr>
          <w:rFonts w:eastAsia="SimSun" w:cs="Tahoma"/>
          <w:b/>
          <w:bCs/>
          <w:kern w:val="1"/>
          <w:lang w:eastAsia="hi-IN" w:bidi="hi-IN"/>
        </w:rPr>
        <w:t>Okres realizacji zamówienia</w:t>
      </w:r>
      <w:r w:rsidR="00603CD3" w:rsidRPr="00B117E0">
        <w:rPr>
          <w:rFonts w:eastAsia="SimSun" w:cs="Tahoma"/>
          <w:b/>
          <w:bCs/>
          <w:kern w:val="1"/>
          <w:lang w:eastAsia="hi-IN" w:bidi="hi-IN"/>
        </w:rPr>
        <w:t>:</w:t>
      </w:r>
      <w:r w:rsidR="00822C8D" w:rsidRPr="00B117E0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B0481A" w:rsidRPr="00B117E0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407E13" w:rsidRPr="00B117E0">
        <w:rPr>
          <w:rFonts w:eastAsia="SimSun" w:cs="Tahoma"/>
          <w:bCs/>
          <w:kern w:val="1"/>
          <w:lang w:eastAsia="hi-IN" w:bidi="hi-IN"/>
        </w:rPr>
        <w:t xml:space="preserve">do </w:t>
      </w:r>
      <w:r w:rsidR="00B117E0">
        <w:rPr>
          <w:rFonts w:eastAsia="SimSun" w:cs="Tahoma"/>
          <w:bCs/>
          <w:kern w:val="1"/>
          <w:lang w:eastAsia="hi-IN" w:bidi="hi-IN"/>
        </w:rPr>
        <w:t xml:space="preserve">01.08.2021 </w:t>
      </w:r>
      <w:r w:rsidR="00793299" w:rsidRPr="005D3CF9">
        <w:t xml:space="preserve">do </w:t>
      </w:r>
      <w:r w:rsidR="00B117E0">
        <w:t xml:space="preserve"> 29.10.2021 </w:t>
      </w:r>
    </w:p>
    <w:p w14:paraId="524414FB" w14:textId="77777777" w:rsidR="00AA61BF" w:rsidRPr="00AA61BF" w:rsidRDefault="00AA61BF" w:rsidP="00AA61BF">
      <w:pPr>
        <w:pStyle w:val="Akapitzlist"/>
        <w:widowControl w:val="0"/>
        <w:suppressAutoHyphens/>
        <w:ind w:left="360" w:firstLine="0"/>
        <w:rPr>
          <w:rFonts w:eastAsia="SimSun" w:cs="Tahoma"/>
          <w:b/>
          <w:bCs/>
          <w:kern w:val="1"/>
          <w:u w:val="single"/>
          <w:lang w:eastAsia="hi-IN" w:bidi="hi-IN"/>
        </w:rPr>
      </w:pPr>
    </w:p>
    <w:p w14:paraId="04BF5A07" w14:textId="55549659" w:rsidR="00D8093A" w:rsidRPr="00AA61BF" w:rsidRDefault="00603CD3" w:rsidP="008E1CED">
      <w:pPr>
        <w:pStyle w:val="Akapitzlist"/>
        <w:widowControl w:val="0"/>
        <w:numPr>
          <w:ilvl w:val="0"/>
          <w:numId w:val="6"/>
        </w:numPr>
        <w:suppressAutoHyphens/>
        <w:rPr>
          <w:rFonts w:eastAsia="SimSun" w:cs="Tahoma"/>
          <w:b/>
          <w:bCs/>
          <w:kern w:val="1"/>
          <w:lang w:eastAsia="hi-IN" w:bidi="hi-IN"/>
        </w:rPr>
      </w:pPr>
      <w:r w:rsidRPr="00AA61BF">
        <w:rPr>
          <w:rFonts w:eastAsia="SimSun" w:cs="Tahoma"/>
          <w:b/>
          <w:bCs/>
          <w:kern w:val="1"/>
          <w:lang w:eastAsia="hi-IN" w:bidi="hi-IN"/>
        </w:rPr>
        <w:t xml:space="preserve">Kryterium </w:t>
      </w:r>
      <w:r w:rsidR="00D8093A" w:rsidRPr="00AA61BF">
        <w:rPr>
          <w:rFonts w:eastAsia="SimSun" w:cs="Tahoma"/>
          <w:b/>
          <w:bCs/>
          <w:kern w:val="1"/>
          <w:lang w:eastAsia="hi-IN" w:bidi="hi-IN"/>
        </w:rPr>
        <w:t>oceny oferty</w:t>
      </w:r>
      <w:r w:rsidRPr="00AA61BF">
        <w:rPr>
          <w:rFonts w:eastAsia="SimSun" w:cs="Tahoma"/>
          <w:b/>
          <w:bCs/>
          <w:kern w:val="1"/>
          <w:lang w:eastAsia="hi-IN" w:bidi="hi-IN"/>
        </w:rPr>
        <w:t>:</w:t>
      </w:r>
      <w:r w:rsidR="00822C8D" w:rsidRPr="00AA61BF">
        <w:rPr>
          <w:rFonts w:eastAsia="SimSun" w:cs="Tahoma"/>
          <w:b/>
          <w:bCs/>
          <w:kern w:val="1"/>
          <w:lang w:eastAsia="hi-IN" w:bidi="hi-IN"/>
        </w:rPr>
        <w:t xml:space="preserve"> </w:t>
      </w:r>
      <w:r w:rsidR="005D4B80" w:rsidRPr="00AA61BF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3BED6475" w14:textId="77777777" w:rsidR="00D8093A" w:rsidRDefault="00D8093A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1D33B2E6" w14:textId="3EF735DB" w:rsidR="00D8093A" w:rsidRPr="006E1854" w:rsidRDefault="00AA61BF" w:rsidP="006E1854">
      <w:pPr>
        <w:widowControl w:val="0"/>
        <w:suppressAutoHyphens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6</w:t>
      </w:r>
      <w:r w:rsidR="006E1854">
        <w:rPr>
          <w:rFonts w:eastAsia="SimSun" w:cs="Tahoma"/>
          <w:bCs/>
          <w:kern w:val="1"/>
          <w:lang w:eastAsia="hi-IN" w:bidi="hi-IN"/>
        </w:rPr>
        <w:t xml:space="preserve">.1 </w:t>
      </w:r>
      <w:r w:rsidR="00D8093A" w:rsidRPr="006E1854">
        <w:rPr>
          <w:rFonts w:eastAsia="SimSun" w:cs="Tahoma"/>
          <w:bCs/>
          <w:kern w:val="1"/>
          <w:lang w:eastAsia="hi-IN" w:bidi="hi-IN"/>
        </w:rPr>
        <w:t>W przedmiotowym postępowaniu przy wyborze oferty najkorzystniejszej Zamawiający zastosuje następujące kryterium:</w:t>
      </w:r>
    </w:p>
    <w:p w14:paraId="6362E596" w14:textId="77777777" w:rsidR="00D8093A" w:rsidRDefault="00D8093A" w:rsidP="00D8093A">
      <w:pPr>
        <w:pStyle w:val="Akapitzlist"/>
        <w:widowControl w:val="0"/>
        <w:suppressAutoHyphens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640EA8FF" w14:textId="171D828A" w:rsidR="00603CD3" w:rsidRPr="00D8093A" w:rsidRDefault="00836B07" w:rsidP="008E1CED">
      <w:pPr>
        <w:pStyle w:val="Akapitzlist"/>
        <w:widowControl w:val="0"/>
        <w:numPr>
          <w:ilvl w:val="0"/>
          <w:numId w:val="4"/>
        </w:numPr>
        <w:suppressAutoHyphens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Cs/>
          <w:kern w:val="1"/>
          <w:lang w:eastAsia="hi-IN" w:bidi="hi-IN"/>
        </w:rPr>
        <w:t>c</w:t>
      </w:r>
      <w:r w:rsidR="00603CD3" w:rsidRPr="00D8093A">
        <w:rPr>
          <w:rFonts w:eastAsia="SimSun" w:cs="Tahoma"/>
          <w:bCs/>
          <w:kern w:val="1"/>
          <w:lang w:eastAsia="hi-IN" w:bidi="hi-IN"/>
        </w:rPr>
        <w:t xml:space="preserve">ena brutto </w:t>
      </w:r>
      <w:r w:rsidR="00924AFA" w:rsidRPr="00D8093A">
        <w:rPr>
          <w:rFonts w:eastAsia="SimSun" w:cs="Tahoma"/>
          <w:bCs/>
          <w:kern w:val="1"/>
          <w:lang w:eastAsia="hi-IN" w:bidi="hi-IN"/>
        </w:rPr>
        <w:t xml:space="preserve"> (</w:t>
      </w:r>
      <w:r w:rsidR="00AC70B9">
        <w:rPr>
          <w:rFonts w:eastAsia="SimSun" w:cs="Tahoma"/>
          <w:bCs/>
          <w:kern w:val="1"/>
          <w:lang w:eastAsia="hi-IN" w:bidi="hi-IN"/>
        </w:rPr>
        <w:t xml:space="preserve">70 </w:t>
      </w:r>
      <w:r w:rsidR="00924AFA" w:rsidRPr="00D8093A">
        <w:rPr>
          <w:rFonts w:eastAsia="SimSun" w:cs="Tahoma"/>
          <w:bCs/>
          <w:kern w:val="1"/>
          <w:lang w:eastAsia="hi-IN" w:bidi="hi-IN"/>
        </w:rPr>
        <w:t>%)</w:t>
      </w:r>
    </w:p>
    <w:p w14:paraId="217621FE" w14:textId="77777777" w:rsidR="00325007" w:rsidRDefault="00325007" w:rsidP="005D4B80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4C02E191" w14:textId="555E026C" w:rsidR="00DC4A36" w:rsidRPr="00D8093A" w:rsidRDefault="00DC4A36" w:rsidP="008E1CED">
      <w:pPr>
        <w:pStyle w:val="Akapitzlist"/>
        <w:widowControl w:val="0"/>
        <w:numPr>
          <w:ilvl w:val="0"/>
          <w:numId w:val="3"/>
        </w:numPr>
        <w:suppressAutoHyphens/>
        <w:spacing w:after="120" w:line="200" w:lineRule="atLeast"/>
        <w:jc w:val="left"/>
        <w:rPr>
          <w:rFonts w:eastAsia="SimSun" w:cs="Tahoma"/>
          <w:bCs/>
          <w:kern w:val="1"/>
          <w:lang w:eastAsia="hi-IN" w:bidi="hi-IN"/>
        </w:rPr>
      </w:pPr>
      <w:r w:rsidRPr="00D8093A">
        <w:rPr>
          <w:rFonts w:eastAsia="SimSun" w:cs="Tahoma"/>
          <w:b/>
          <w:bCs/>
          <w:kern w:val="1"/>
          <w:lang w:eastAsia="hi-IN" w:bidi="hi-IN"/>
        </w:rPr>
        <w:t>Cena (</w:t>
      </w:r>
      <w:r w:rsidR="00632B4E">
        <w:rPr>
          <w:rFonts w:eastAsia="SimSun" w:cs="Tahoma"/>
          <w:b/>
          <w:bCs/>
          <w:kern w:val="1"/>
          <w:lang w:eastAsia="hi-IN" w:bidi="hi-IN"/>
        </w:rPr>
        <w:t>7</w:t>
      </w:r>
      <w:r w:rsidRPr="00D8093A">
        <w:rPr>
          <w:rFonts w:eastAsia="SimSun" w:cs="Tahoma"/>
          <w:b/>
          <w:bCs/>
          <w:kern w:val="1"/>
          <w:lang w:eastAsia="hi-IN" w:bidi="hi-IN"/>
        </w:rPr>
        <w:t>0%)</w:t>
      </w:r>
      <w:r w:rsidRPr="00D8093A">
        <w:rPr>
          <w:rFonts w:eastAsia="SimSun" w:cs="Tahoma"/>
          <w:bCs/>
          <w:kern w:val="1"/>
          <w:lang w:eastAsia="hi-IN" w:bidi="hi-IN"/>
        </w:rPr>
        <w:t xml:space="preserve">: liczba punktów, którą można uzyskać w ramach tego kryterium obliczona zostanie przez podzielenie ceny najtańszej oferty przez cenę oferty badanej oraz przemnożenie tak otrzymanej liczby przez wagę kryterium, którą ustalono na </w:t>
      </w:r>
      <w:r w:rsidR="005B3A81">
        <w:rPr>
          <w:rFonts w:eastAsia="SimSun" w:cs="Tahoma"/>
          <w:bCs/>
          <w:kern w:val="1"/>
          <w:lang w:eastAsia="hi-IN" w:bidi="hi-IN"/>
        </w:rPr>
        <w:t>70</w:t>
      </w:r>
      <w:r w:rsidRPr="00D8093A">
        <w:rPr>
          <w:rFonts w:eastAsia="SimSun" w:cs="Tahoma"/>
          <w:bCs/>
          <w:kern w:val="1"/>
          <w:lang w:eastAsia="hi-IN" w:bidi="hi-IN"/>
        </w:rPr>
        <w:t xml:space="preserve"> wg wzoru:</w:t>
      </w:r>
    </w:p>
    <w:p w14:paraId="25945EC7" w14:textId="51653B26" w:rsidR="00DC4A36" w:rsidRPr="00DC4A36" w:rsidRDefault="00632B4E" w:rsidP="00DC4A36">
      <w:pPr>
        <w:widowControl w:val="0"/>
        <w:suppressAutoHyphens/>
        <w:spacing w:after="120" w:line="200" w:lineRule="atLeast"/>
        <w:ind w:left="0" w:firstLine="0"/>
        <w:jc w:val="center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K</w:t>
      </w:r>
      <w:r w:rsidR="00DC4A36" w:rsidRPr="00DC4A36">
        <w:rPr>
          <w:rFonts w:eastAsia="SimSun" w:cs="Tahoma"/>
          <w:bCs/>
          <w:kern w:val="1"/>
          <w:lang w:eastAsia="hi-IN" w:bidi="hi-IN"/>
        </w:rPr>
        <w:t xml:space="preserve">C = (Cmin / Cb) x </w:t>
      </w:r>
      <w:r w:rsidR="001E466B">
        <w:rPr>
          <w:rFonts w:eastAsia="SimSun" w:cs="Tahoma"/>
          <w:bCs/>
          <w:kern w:val="1"/>
          <w:lang w:eastAsia="hi-IN" w:bidi="hi-IN"/>
        </w:rPr>
        <w:t>70</w:t>
      </w:r>
    </w:p>
    <w:p w14:paraId="4804CFBC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Gdzie:</w:t>
      </w:r>
    </w:p>
    <w:p w14:paraId="7BA23829" w14:textId="3BB2CBFB" w:rsidR="00DC4A36" w:rsidRPr="00DC4A36" w:rsidRDefault="00632B4E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K</w:t>
      </w:r>
      <w:r w:rsidR="00DC4A36" w:rsidRPr="00DC4A36">
        <w:rPr>
          <w:rFonts w:eastAsia="SimSun" w:cs="Tahoma"/>
          <w:bCs/>
          <w:kern w:val="1"/>
          <w:lang w:eastAsia="hi-IN" w:bidi="hi-IN"/>
        </w:rPr>
        <w:t>C – liczba punktów oferty wynikających z kryterium ceny</w:t>
      </w:r>
    </w:p>
    <w:p w14:paraId="19516712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Cmin – cena najtańszej oferty</w:t>
      </w:r>
    </w:p>
    <w:p w14:paraId="62EBDFD9" w14:textId="77777777" w:rsidR="00DC4A36" w:rsidRPr="00DC4A36" w:rsidRDefault="00DC4A36" w:rsidP="00DC4A36">
      <w:pPr>
        <w:widowControl w:val="0"/>
        <w:suppressAutoHyphens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>Cb – cena badanej oferty</w:t>
      </w:r>
    </w:p>
    <w:p w14:paraId="5AB14035" w14:textId="77777777" w:rsidR="005B3A81" w:rsidRDefault="00DC4A36" w:rsidP="00AC70B9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  <w:r w:rsidRPr="00DC4A36">
        <w:rPr>
          <w:rFonts w:eastAsia="SimSun" w:cs="Tahoma"/>
          <w:bCs/>
          <w:kern w:val="1"/>
          <w:lang w:eastAsia="hi-IN" w:bidi="hi-IN"/>
        </w:rPr>
        <w:t xml:space="preserve">Maksymalna liczba punktów do uzyskania </w:t>
      </w:r>
      <w:r w:rsidR="00AC70B9">
        <w:rPr>
          <w:rFonts w:eastAsia="SimSun" w:cs="Tahoma"/>
          <w:bCs/>
          <w:kern w:val="1"/>
          <w:lang w:eastAsia="hi-IN" w:bidi="hi-IN"/>
        </w:rPr>
        <w:t xml:space="preserve">w ramach kryterium </w:t>
      </w:r>
      <w:r w:rsidRPr="00DC4A36">
        <w:rPr>
          <w:rFonts w:eastAsia="SimSun" w:cs="Tahoma"/>
          <w:bCs/>
          <w:kern w:val="1"/>
          <w:lang w:eastAsia="hi-IN" w:bidi="hi-IN"/>
        </w:rPr>
        <w:t xml:space="preserve">- </w:t>
      </w:r>
      <w:r w:rsidR="00AC70B9">
        <w:rPr>
          <w:rFonts w:eastAsia="SimSun" w:cs="Tahoma"/>
          <w:bCs/>
          <w:kern w:val="1"/>
          <w:lang w:eastAsia="hi-IN" w:bidi="hi-IN"/>
        </w:rPr>
        <w:t>7</w:t>
      </w:r>
      <w:r w:rsidRPr="00DC4A36">
        <w:rPr>
          <w:rFonts w:eastAsia="SimSun" w:cs="Tahoma"/>
          <w:bCs/>
          <w:kern w:val="1"/>
          <w:lang w:eastAsia="hi-IN" w:bidi="hi-IN"/>
        </w:rPr>
        <w:t>0 pkt. Przez „cenę oferty” rozumie się cenę brutto za całość usługi.</w:t>
      </w:r>
      <w:r w:rsidR="00D8093A"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7D2DC24B" w14:textId="42B5FCD5" w:rsidR="00F50CF4" w:rsidRPr="005B3A81" w:rsidRDefault="00F50CF4" w:rsidP="005B3A81">
      <w:pPr>
        <w:pStyle w:val="Akapitzlist"/>
        <w:widowControl w:val="0"/>
        <w:numPr>
          <w:ilvl w:val="0"/>
          <w:numId w:val="4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5B3A81">
        <w:rPr>
          <w:rFonts w:eastAsia="SimSun" w:cs="Tahoma"/>
          <w:bCs/>
          <w:kern w:val="1"/>
          <w:lang w:eastAsia="hi-IN" w:bidi="hi-IN"/>
        </w:rPr>
        <w:t xml:space="preserve">Gwarancja </w:t>
      </w:r>
    </w:p>
    <w:p w14:paraId="5F83BD11" w14:textId="77777777" w:rsidR="00F50CF4" w:rsidRDefault="00F50CF4" w:rsidP="008E1CED">
      <w:pPr>
        <w:pStyle w:val="Akapitzlist"/>
        <w:widowControl w:val="0"/>
        <w:numPr>
          <w:ilvl w:val="0"/>
          <w:numId w:val="10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F50CF4">
        <w:rPr>
          <w:rFonts w:eastAsia="SimSun" w:cs="Tahoma"/>
          <w:b/>
          <w:kern w:val="1"/>
          <w:lang w:eastAsia="hi-IN" w:bidi="hi-IN"/>
        </w:rPr>
        <w:t>Gwarancja ( 30 %):</w:t>
      </w:r>
      <w:r>
        <w:rPr>
          <w:rFonts w:eastAsia="SimSun" w:cs="Tahoma"/>
          <w:bCs/>
          <w:kern w:val="1"/>
          <w:lang w:eastAsia="hi-IN" w:bidi="hi-IN"/>
        </w:rPr>
        <w:t xml:space="preserve"> okres gwarancji należy podać w miesiącach. Okres liczony od daty sporządzenia protokołu odbioru końcowego bez uwag.</w:t>
      </w:r>
    </w:p>
    <w:p w14:paraId="5BF91EE6" w14:textId="77777777" w:rsidR="00F50CF4" w:rsidRDefault="00F50CF4" w:rsidP="00F50CF4">
      <w:pPr>
        <w:pStyle w:val="Akapitzlist"/>
        <w:widowControl w:val="0"/>
        <w:suppressAutoHyphens/>
        <w:spacing w:after="120" w:line="200" w:lineRule="atLeast"/>
        <w:ind w:left="1077" w:firstLine="0"/>
        <w:rPr>
          <w:rFonts w:eastAsia="SimSun" w:cs="Tahoma"/>
          <w:bCs/>
          <w:kern w:val="1"/>
          <w:lang w:eastAsia="hi-IN" w:bidi="hi-IN"/>
        </w:rPr>
      </w:pPr>
    </w:p>
    <w:p w14:paraId="7F2342B4" w14:textId="1C9E0012" w:rsidR="00F50CF4" w:rsidRPr="00632B4E" w:rsidRDefault="00F50CF4" w:rsidP="00F50CF4">
      <w:pPr>
        <w:pStyle w:val="Akapitzlist"/>
        <w:widowControl w:val="0"/>
        <w:suppressAutoHyphens/>
        <w:spacing w:after="120" w:line="200" w:lineRule="atLeast"/>
        <w:ind w:left="1077" w:firstLine="0"/>
        <w:jc w:val="center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KG = G/GN x </w:t>
      </w:r>
      <w:r w:rsidR="001E466B">
        <w:rPr>
          <w:rFonts w:eastAsia="SimSun" w:cs="Tahoma"/>
          <w:bCs/>
          <w:kern w:val="1"/>
          <w:lang w:eastAsia="hi-IN" w:bidi="hi-IN"/>
        </w:rPr>
        <w:t>30</w:t>
      </w:r>
    </w:p>
    <w:p w14:paraId="06C2FBD7" w14:textId="31556C4F" w:rsidR="00F50CF4" w:rsidRDefault="00F50CF4" w:rsidP="00F50CF4">
      <w:pPr>
        <w:widowControl w:val="0"/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Gdzie;</w:t>
      </w:r>
    </w:p>
    <w:p w14:paraId="032D4CC8" w14:textId="77777777" w:rsidR="00F50CF4" w:rsidRDefault="00F50CF4" w:rsidP="00F50CF4">
      <w:r w:rsidRPr="00F50CF4">
        <w:t xml:space="preserve">KG – kryterium okresu gwarancji, </w:t>
      </w:r>
    </w:p>
    <w:p w14:paraId="71C45DAA" w14:textId="77777777" w:rsidR="00F50CF4" w:rsidRDefault="00F50CF4" w:rsidP="00F50CF4">
      <w:r w:rsidRPr="00F50CF4">
        <w:t xml:space="preserve">G – okres udzielonej gwarancji w ofercie, </w:t>
      </w:r>
    </w:p>
    <w:p w14:paraId="2B696710" w14:textId="154A267E" w:rsidR="00F50CF4" w:rsidRDefault="00F50CF4" w:rsidP="00F50CF4">
      <w:pPr>
        <w:rPr>
          <w:sz w:val="20"/>
          <w:szCs w:val="20"/>
        </w:rPr>
      </w:pPr>
      <w:r w:rsidRPr="00F50CF4">
        <w:t>GN – najdłuższy okres udzielonej gwarancji spośród rozpatrywanych ofert</w:t>
      </w:r>
      <w:r>
        <w:rPr>
          <w:sz w:val="20"/>
          <w:szCs w:val="20"/>
        </w:rPr>
        <w:t>.</w:t>
      </w:r>
    </w:p>
    <w:p w14:paraId="0C49D6C8" w14:textId="77777777" w:rsidR="001E466B" w:rsidRDefault="00F50CF4" w:rsidP="00F50CF4">
      <w:pPr>
        <w:rPr>
          <w:sz w:val="20"/>
          <w:szCs w:val="20"/>
        </w:rPr>
      </w:pPr>
      <w:r w:rsidRPr="001E466B">
        <w:t>Okres gwarancji należy podać liczbowo w miesiącach.</w:t>
      </w:r>
      <w:r>
        <w:rPr>
          <w:sz w:val="20"/>
          <w:szCs w:val="20"/>
        </w:rPr>
        <w:t xml:space="preserve"> </w:t>
      </w:r>
    </w:p>
    <w:p w14:paraId="0C1FC487" w14:textId="77777777" w:rsidR="00AC70B9" w:rsidRDefault="00F50CF4" w:rsidP="00F50CF4">
      <w:r w:rsidRPr="001E466B">
        <w:t>Okres będzie liczony od daty sporządzenia protokołu odbioru końcowego bez uwag.</w:t>
      </w:r>
    </w:p>
    <w:p w14:paraId="05A39DC5" w14:textId="18AEED39" w:rsidR="00F50CF4" w:rsidRPr="001E466B" w:rsidRDefault="00AC70B9" w:rsidP="00F50CF4">
      <w:r>
        <w:t xml:space="preserve">Maksymalna liczba punktów w ramach kryterium </w:t>
      </w:r>
      <w:r w:rsidR="005B3A81">
        <w:t xml:space="preserve"> - 30 pkt.</w:t>
      </w:r>
      <w:r w:rsidR="00F50CF4" w:rsidRPr="001E466B">
        <w:t xml:space="preserve"> </w:t>
      </w:r>
    </w:p>
    <w:p w14:paraId="70E83C15" w14:textId="527C9566" w:rsidR="00F50CF4" w:rsidRDefault="00F50CF4" w:rsidP="00F50CF4">
      <w:pPr>
        <w:rPr>
          <w:sz w:val="20"/>
          <w:szCs w:val="20"/>
        </w:rPr>
      </w:pPr>
    </w:p>
    <w:p w14:paraId="17A9E510" w14:textId="77777777" w:rsidR="001E466B" w:rsidRDefault="001E466B" w:rsidP="001E466B"/>
    <w:p w14:paraId="7D844388" w14:textId="561FA92C" w:rsidR="001E466B" w:rsidRPr="008E38D4" w:rsidRDefault="001E466B" w:rsidP="001E466B">
      <w:pPr>
        <w:rPr>
          <w:b/>
          <w:bCs/>
          <w:u w:val="single"/>
        </w:rPr>
      </w:pPr>
      <w:r w:rsidRPr="008E38D4">
        <w:rPr>
          <w:b/>
          <w:bCs/>
          <w:u w:val="single"/>
        </w:rPr>
        <w:t>Liczba przyznanych punktów P= KC + KG</w:t>
      </w:r>
    </w:p>
    <w:p w14:paraId="2E7E992E" w14:textId="22251F34" w:rsidR="00AC70B9" w:rsidRDefault="00AC70B9" w:rsidP="00AC70B9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lastRenderedPageBreak/>
        <w:t>Zamówienie zostanie udzielone Wykonawcy, którego oferta uzyska najwyższą liczbę punktów.</w:t>
      </w:r>
      <w:r w:rsidR="005B3A81">
        <w:rPr>
          <w:rFonts w:eastAsia="SimSun" w:cs="Tahoma"/>
          <w:bCs/>
          <w:kern w:val="1"/>
          <w:lang w:eastAsia="hi-IN" w:bidi="hi-IN"/>
        </w:rPr>
        <w:t xml:space="preserve"> W toku badania i oceny ofert</w:t>
      </w:r>
      <w:r w:rsidR="00A65F13">
        <w:rPr>
          <w:rFonts w:eastAsia="SimSun" w:cs="Tahoma"/>
          <w:bCs/>
          <w:kern w:val="1"/>
          <w:lang w:eastAsia="hi-IN" w:bidi="hi-IN"/>
        </w:rPr>
        <w:t xml:space="preserve">, </w:t>
      </w:r>
      <w:r w:rsidR="005B3A81">
        <w:rPr>
          <w:rFonts w:eastAsia="SimSun" w:cs="Tahoma"/>
          <w:bCs/>
          <w:kern w:val="1"/>
          <w:lang w:eastAsia="hi-IN" w:bidi="hi-IN"/>
        </w:rPr>
        <w:t xml:space="preserve">Zamawiający może żądać od oferentów wyjaśnień dotyczących </w:t>
      </w:r>
      <w:r w:rsidR="00A65F13">
        <w:rPr>
          <w:rFonts w:eastAsia="SimSun" w:cs="Tahoma"/>
          <w:bCs/>
          <w:kern w:val="1"/>
          <w:lang w:eastAsia="hi-IN" w:bidi="hi-IN"/>
        </w:rPr>
        <w:t>treści złożonej oferty.</w:t>
      </w:r>
    </w:p>
    <w:p w14:paraId="5625A4BD" w14:textId="77777777" w:rsidR="00F50CF4" w:rsidRDefault="00F50CF4" w:rsidP="00DC4A36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56D7D777" w14:textId="2EBAC5E6" w:rsidR="00827B3D" w:rsidRPr="00827B3D" w:rsidRDefault="00827B3D" w:rsidP="008E1CED">
      <w:pPr>
        <w:pStyle w:val="Akapitzlist"/>
        <w:widowControl w:val="0"/>
        <w:numPr>
          <w:ilvl w:val="0"/>
          <w:numId w:val="12"/>
        </w:numPr>
        <w:suppressAutoHyphens/>
        <w:spacing w:after="120" w:line="200" w:lineRule="atLeast"/>
        <w:rPr>
          <w:rFonts w:eastAsia="SimSun" w:cs="Tahoma"/>
          <w:b/>
          <w:kern w:val="1"/>
          <w:lang w:eastAsia="hi-IN" w:bidi="hi-IN"/>
        </w:rPr>
      </w:pPr>
      <w:r w:rsidRPr="00827B3D">
        <w:rPr>
          <w:rFonts w:eastAsia="SimSun" w:cs="Tahoma"/>
          <w:b/>
          <w:kern w:val="1"/>
          <w:lang w:eastAsia="hi-IN" w:bidi="hi-IN"/>
        </w:rPr>
        <w:t xml:space="preserve">Informacje uzupełniające </w:t>
      </w:r>
    </w:p>
    <w:p w14:paraId="1260CB60" w14:textId="5468EC43" w:rsidR="00827B3D" w:rsidRDefault="00827B3D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Oferta ze strony Wykonawcy musi spełniać wszystkie wymogi stawiane w zapytaniu ofertowym i być złożona na wzorze oferty dołączonej do zapytania ofertowego</w:t>
      </w:r>
      <w:r w:rsidR="008E38D4">
        <w:rPr>
          <w:rFonts w:eastAsia="SimSun" w:cs="Tahoma"/>
          <w:bCs/>
          <w:kern w:val="1"/>
          <w:lang w:eastAsia="hi-IN" w:bidi="hi-IN"/>
        </w:rPr>
        <w:t>.</w:t>
      </w:r>
      <w:r>
        <w:rPr>
          <w:rFonts w:eastAsia="SimSun" w:cs="Tahoma"/>
          <w:bCs/>
          <w:kern w:val="1"/>
          <w:lang w:eastAsia="hi-IN" w:bidi="hi-IN"/>
        </w:rPr>
        <w:t xml:space="preserve"> </w:t>
      </w:r>
    </w:p>
    <w:p w14:paraId="10A8B59A" w14:textId="2F534FD4" w:rsidR="00C40844" w:rsidRDefault="00C40844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W przypadku gdy wybrany Wykonawca odstąpi od podpisania umowy z Zamawiającym, możliwe jest podpisanie przez Zamawiającego umowy z kolejnym Wykonawcą, który w postępowaniu uzyskał kolejna najwyższą liczbę punktów. </w:t>
      </w:r>
    </w:p>
    <w:p w14:paraId="2A2A3BC1" w14:textId="335904C3" w:rsidR="008E38D4" w:rsidRDefault="008E38D4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W przypadku, gdy zaproponowane oferty przekroczą kwotę, jaką Zamawiający może przeznaczyć na realizację zamówienia, Zamawiający może podjąć negocjacje  z Wykonawcą, który złoży najkorzystniejszą ofertę lub powtórzyć zapytanie w trybie zasady konkurencyjności.</w:t>
      </w:r>
    </w:p>
    <w:p w14:paraId="036578D4" w14:textId="5B79B3FC" w:rsidR="00DD0753" w:rsidRPr="001E466B" w:rsidRDefault="00DD0753" w:rsidP="008E1CED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 w:rsidRPr="001E466B">
        <w:rPr>
          <w:rFonts w:eastAsia="SimSun" w:cs="Tahoma"/>
          <w:bCs/>
          <w:kern w:val="1"/>
          <w:lang w:eastAsia="hi-IN" w:bidi="hi-IN"/>
        </w:rPr>
        <w:t>Zamawiający zastrzega sobie prawo unieważnienia zapytania ofertowego w następujących przypadkach:</w:t>
      </w:r>
    </w:p>
    <w:p w14:paraId="66D92206" w14:textId="72C33AFE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jeśli </w:t>
      </w:r>
      <w:r w:rsidR="001E466B">
        <w:rPr>
          <w:rFonts w:eastAsia="SimSun" w:cs="Tahoma"/>
          <w:bCs/>
          <w:kern w:val="1"/>
          <w:lang w:eastAsia="hi-IN" w:bidi="hi-IN"/>
        </w:rPr>
        <w:t>punktacja</w:t>
      </w:r>
      <w:r>
        <w:rPr>
          <w:rFonts w:eastAsia="SimSun" w:cs="Tahoma"/>
          <w:bCs/>
          <w:kern w:val="1"/>
          <w:lang w:eastAsia="hi-IN" w:bidi="hi-IN"/>
        </w:rPr>
        <w:t xml:space="preserve"> najkorzystniejszej oferty przewyższa kwotę, którą Zamawiający zamierza przeznaczyć na sfinansowanie zamówienia,</w:t>
      </w:r>
    </w:p>
    <w:p w14:paraId="32FB252F" w14:textId="77777777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jeśli wystąpiła istotna zmiana okoliczności powodująca, że prowadzenie postępowania lub wykonanie zamówienia nie leży w interesie Zamawiającego,</w:t>
      </w:r>
    </w:p>
    <w:p w14:paraId="67CE5037" w14:textId="052ACD0F" w:rsidR="00DD0753" w:rsidRDefault="00DD0753" w:rsidP="008E1CED">
      <w:pPr>
        <w:pStyle w:val="Akapitzlist"/>
        <w:widowControl w:val="0"/>
        <w:numPr>
          <w:ilvl w:val="0"/>
          <w:numId w:val="5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>bez podania przyczyny.</w:t>
      </w:r>
    </w:p>
    <w:p w14:paraId="560970A5" w14:textId="548463F2" w:rsidR="00A65F13" w:rsidRPr="00A65F13" w:rsidRDefault="00A65F13" w:rsidP="00A65F13">
      <w:pPr>
        <w:pStyle w:val="Akapitzlist"/>
        <w:widowControl w:val="0"/>
        <w:numPr>
          <w:ilvl w:val="1"/>
          <w:numId w:val="12"/>
        </w:numPr>
        <w:suppressAutoHyphens/>
        <w:spacing w:after="120" w:line="200" w:lineRule="atLeast"/>
        <w:rPr>
          <w:rFonts w:eastAsia="SimSun" w:cs="Tahoma"/>
          <w:bCs/>
          <w:kern w:val="1"/>
          <w:lang w:eastAsia="hi-IN" w:bidi="hi-IN"/>
        </w:rPr>
      </w:pPr>
      <w:r>
        <w:rPr>
          <w:rFonts w:eastAsia="SimSun" w:cs="Tahoma"/>
          <w:bCs/>
          <w:kern w:val="1"/>
          <w:lang w:eastAsia="hi-IN" w:bidi="hi-IN"/>
        </w:rPr>
        <w:t xml:space="preserve">Zamawiający informuje, że zapytanie ofertowe może zostać zmienione przed upływem terminu składania ofert przewidzianych w zapytaniu. </w:t>
      </w:r>
    </w:p>
    <w:p w14:paraId="70E84D81" w14:textId="77777777" w:rsidR="00DD0753" w:rsidRPr="00DD0753" w:rsidRDefault="00DD0753" w:rsidP="00DD0753">
      <w:pPr>
        <w:widowControl w:val="0"/>
        <w:suppressAutoHyphens/>
        <w:spacing w:after="120" w:line="200" w:lineRule="atLeast"/>
        <w:ind w:left="0" w:firstLine="0"/>
        <w:rPr>
          <w:rFonts w:eastAsia="SimSun" w:cs="Tahoma"/>
          <w:bCs/>
          <w:kern w:val="1"/>
          <w:lang w:eastAsia="hi-IN" w:bidi="hi-IN"/>
        </w:rPr>
      </w:pPr>
    </w:p>
    <w:p w14:paraId="1AF253EA" w14:textId="77777777" w:rsidR="00603CD3" w:rsidRPr="008E38D4" w:rsidRDefault="00603CD3" w:rsidP="008E1CED">
      <w:pPr>
        <w:pStyle w:val="Akapitzlist"/>
        <w:widowControl w:val="0"/>
        <w:numPr>
          <w:ilvl w:val="0"/>
          <w:numId w:val="12"/>
        </w:numPr>
        <w:suppressAutoHyphens/>
        <w:spacing w:line="276" w:lineRule="auto"/>
        <w:rPr>
          <w:rFonts w:eastAsia="SimSun" w:cs="Tahoma"/>
          <w:b/>
          <w:bCs/>
          <w:kern w:val="1"/>
          <w:lang w:val="x-none" w:eastAsia="hi-IN" w:bidi="hi-IN"/>
        </w:rPr>
      </w:pPr>
      <w:r w:rsidRPr="008E38D4">
        <w:rPr>
          <w:rFonts w:eastAsia="SimSun" w:cs="Tahoma"/>
          <w:b/>
          <w:bCs/>
          <w:kern w:val="1"/>
          <w:lang w:val="x-none" w:eastAsia="hi-IN" w:bidi="hi-IN"/>
        </w:rPr>
        <w:t xml:space="preserve">Termin i miejsce składania </w:t>
      </w:r>
      <w:r w:rsidR="00325007" w:rsidRPr="008E38D4">
        <w:rPr>
          <w:rFonts w:eastAsia="SimSun" w:cs="Tahoma"/>
          <w:b/>
          <w:bCs/>
          <w:kern w:val="1"/>
          <w:lang w:eastAsia="hi-IN" w:bidi="hi-IN"/>
        </w:rPr>
        <w:t>ofert</w:t>
      </w:r>
      <w:r w:rsidRPr="008E38D4">
        <w:rPr>
          <w:rFonts w:eastAsia="SimSun" w:cs="Tahoma"/>
          <w:b/>
          <w:bCs/>
          <w:kern w:val="1"/>
          <w:lang w:val="x-none" w:eastAsia="hi-IN" w:bidi="hi-IN"/>
        </w:rPr>
        <w:t>:</w:t>
      </w:r>
    </w:p>
    <w:p w14:paraId="5D89E9D5" w14:textId="52EB25F2" w:rsidR="00603CD3" w:rsidRPr="00603CD3" w:rsidRDefault="00AA61BF" w:rsidP="008E38D4">
      <w:pPr>
        <w:widowControl w:val="0"/>
        <w:tabs>
          <w:tab w:val="left" w:pos="1068"/>
        </w:tabs>
        <w:suppressAutoHyphens/>
        <w:spacing w:after="120" w:line="276" w:lineRule="auto"/>
        <w:ind w:left="357" w:firstLine="0"/>
        <w:rPr>
          <w:rFonts w:eastAsia="SimSun" w:cs="Tahoma"/>
          <w:b/>
          <w:bCs/>
          <w:kern w:val="1"/>
          <w:u w:val="single"/>
          <w:lang w:val="x-none" w:eastAsia="hi-IN" w:bidi="hi-IN"/>
        </w:rPr>
      </w:pPr>
      <w:r>
        <w:rPr>
          <w:rFonts w:eastAsia="SimSun" w:cs="Tahoma"/>
          <w:kern w:val="1"/>
          <w:lang w:eastAsia="hi-IN" w:bidi="hi-IN"/>
        </w:rPr>
        <w:t>8</w:t>
      </w:r>
      <w:r w:rsidR="008E38D4">
        <w:rPr>
          <w:rFonts w:eastAsia="SimSun" w:cs="Tahoma"/>
          <w:kern w:val="1"/>
          <w:lang w:eastAsia="hi-IN" w:bidi="hi-IN"/>
        </w:rPr>
        <w:t xml:space="preserve">.1 </w:t>
      </w:r>
      <w:r w:rsidR="00603CD3" w:rsidRPr="00603CD3">
        <w:rPr>
          <w:rFonts w:eastAsia="SimSun" w:cs="Tahoma"/>
          <w:kern w:val="1"/>
          <w:lang w:val="x-none" w:eastAsia="hi-IN" w:bidi="hi-IN"/>
        </w:rPr>
        <w:t>Odpowied</w:t>
      </w:r>
      <w:r w:rsidR="00603CD3" w:rsidRPr="00603CD3">
        <w:rPr>
          <w:rFonts w:eastAsia="SimSun" w:cs="Tahoma"/>
          <w:kern w:val="1"/>
          <w:lang w:eastAsia="hi-IN" w:bidi="hi-IN"/>
        </w:rPr>
        <w:t>ź</w:t>
      </w:r>
      <w:r w:rsidR="00C9178E">
        <w:rPr>
          <w:rFonts w:eastAsia="SimSun" w:cs="Tahoma"/>
          <w:kern w:val="1"/>
          <w:lang w:val="x-none" w:eastAsia="hi-IN" w:bidi="hi-IN"/>
        </w:rPr>
        <w:t xml:space="preserve"> na zapytanie o</w:t>
      </w:r>
      <w:r w:rsidR="00C9178E">
        <w:rPr>
          <w:rFonts w:eastAsia="SimSun" w:cs="Tahoma"/>
          <w:kern w:val="1"/>
          <w:lang w:eastAsia="hi-IN" w:bidi="hi-IN"/>
        </w:rPr>
        <w:t xml:space="preserve">fertowe </w:t>
      </w:r>
      <w:r w:rsidR="00603CD3" w:rsidRPr="00603CD3">
        <w:rPr>
          <w:rFonts w:eastAsia="SimSun" w:cs="Tahoma"/>
          <w:kern w:val="1"/>
          <w:lang w:val="x-none" w:eastAsia="hi-IN" w:bidi="hi-IN"/>
        </w:rPr>
        <w:t>należy składać</w:t>
      </w:r>
      <w:r w:rsidR="008C5C70">
        <w:rPr>
          <w:rFonts w:eastAsia="SimSun" w:cs="Tahoma"/>
          <w:kern w:val="1"/>
          <w:lang w:eastAsia="hi-IN" w:bidi="hi-IN"/>
        </w:rPr>
        <w:t xml:space="preserve"> osobiście w biurze LGD „Korona Sadecka” w Chełmcu 33-395 przy ul. Papieskiej 2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 </w:t>
      </w:r>
      <w:r w:rsidR="00FF3CE0" w:rsidRPr="00FF3CE0">
        <w:rPr>
          <w:rFonts w:eastAsia="SimSun" w:cs="Tahoma"/>
          <w:kern w:val="1"/>
          <w:lang w:val="x-none" w:eastAsia="hi-IN" w:bidi="hi-IN"/>
        </w:rPr>
        <w:t xml:space="preserve">(decyduje data wpływu) </w:t>
      </w:r>
      <w:r w:rsidR="00B21E4B">
        <w:rPr>
          <w:rFonts w:eastAsia="SimSun" w:cs="Tahoma"/>
          <w:kern w:val="1"/>
          <w:lang w:eastAsia="hi-IN" w:bidi="hi-IN"/>
        </w:rPr>
        <w:t>bądź za pośrednictwem poczty</w:t>
      </w:r>
      <w:r w:rsidR="00FF3CE0">
        <w:rPr>
          <w:rFonts w:eastAsia="SimSun" w:cs="Tahoma"/>
          <w:kern w:val="1"/>
          <w:lang w:eastAsia="hi-IN" w:bidi="hi-IN"/>
        </w:rPr>
        <w:t xml:space="preserve"> </w:t>
      </w:r>
      <w:r w:rsidR="00FB2D31">
        <w:rPr>
          <w:rFonts w:eastAsia="SimSun" w:cs="Tahoma"/>
          <w:kern w:val="1"/>
          <w:lang w:eastAsia="hi-IN" w:bidi="hi-IN"/>
        </w:rPr>
        <w:t>tradycyjnej lub</w:t>
      </w:r>
      <w:r w:rsidR="00603CD3" w:rsidRPr="00BA554B">
        <w:rPr>
          <w:rFonts w:eastAsia="SimSun" w:cs="Tahoma"/>
          <w:kern w:val="1"/>
          <w:lang w:val="x-none" w:eastAsia="hi-IN" w:bidi="hi-IN"/>
        </w:rPr>
        <w:t xml:space="preserve"> mailowej na adres mailowy: </w:t>
      </w:r>
      <w:r w:rsidR="00BA554B">
        <w:rPr>
          <w:rFonts w:eastAsia="SimSun" w:cs="Tahoma"/>
          <w:kern w:val="1"/>
          <w:lang w:eastAsia="hi-IN" w:bidi="hi-IN"/>
        </w:rPr>
        <w:t xml:space="preserve"> </w:t>
      </w:r>
      <w:hyperlink r:id="rId10" w:history="1">
        <w:r w:rsidR="00BA554B" w:rsidRPr="0035111E">
          <w:rPr>
            <w:rStyle w:val="Hipercze"/>
            <w:rFonts w:eastAsia="SimSun" w:cs="Tahoma"/>
            <w:kern w:val="1"/>
            <w:lang w:eastAsia="hi-IN" w:bidi="hi-IN"/>
          </w:rPr>
          <w:t>s</w:t>
        </w:r>
        <w:r w:rsidR="00BA554B" w:rsidRPr="0035111E">
          <w:rPr>
            <w:rStyle w:val="Hipercze"/>
            <w:rFonts w:eastAsia="SimSun" w:cs="Tahoma"/>
            <w:kern w:val="1"/>
            <w:lang w:val="x-none" w:eastAsia="hi-IN" w:bidi="hi-IN"/>
          </w:rPr>
          <w:t>towarzyszenie@lgdkoronasadecka.pl</w:t>
        </w:r>
      </w:hyperlink>
      <w:r w:rsidR="00BA554B">
        <w:rPr>
          <w:rFonts w:eastAsia="SimSun" w:cs="Tahoma"/>
          <w:kern w:val="1"/>
          <w:lang w:eastAsia="hi-IN" w:bidi="hi-IN"/>
        </w:rPr>
        <w:t xml:space="preserve">, 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w terminie 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 xml:space="preserve">do </w:t>
      </w:r>
      <w:r w:rsidR="00C967A0">
        <w:rPr>
          <w:rFonts w:eastAsia="SimSun" w:cs="Tahoma"/>
          <w:b/>
          <w:kern w:val="1"/>
          <w:lang w:eastAsia="hi-IN" w:bidi="hi-IN"/>
        </w:rPr>
        <w:t>2</w:t>
      </w:r>
      <w:r>
        <w:rPr>
          <w:rFonts w:eastAsia="SimSun" w:cs="Tahoma"/>
          <w:b/>
          <w:kern w:val="1"/>
          <w:lang w:eastAsia="hi-IN" w:bidi="hi-IN"/>
        </w:rPr>
        <w:t>1</w:t>
      </w:r>
      <w:r w:rsidR="00B21E4B">
        <w:rPr>
          <w:rFonts w:eastAsia="SimSun" w:cs="Tahoma"/>
          <w:b/>
          <w:kern w:val="1"/>
          <w:lang w:eastAsia="hi-IN" w:bidi="hi-IN"/>
        </w:rPr>
        <w:t xml:space="preserve"> </w:t>
      </w:r>
      <w:r>
        <w:rPr>
          <w:rFonts w:eastAsia="SimSun" w:cs="Tahoma"/>
          <w:b/>
          <w:kern w:val="1"/>
          <w:lang w:eastAsia="hi-IN" w:bidi="hi-IN"/>
        </w:rPr>
        <w:t xml:space="preserve">lipiec 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>20</w:t>
      </w:r>
      <w:r>
        <w:rPr>
          <w:rFonts w:eastAsia="SimSun" w:cs="Tahoma"/>
          <w:b/>
          <w:kern w:val="1"/>
          <w:lang w:eastAsia="hi-IN" w:bidi="hi-IN"/>
        </w:rPr>
        <w:t>21</w:t>
      </w:r>
      <w:r w:rsidR="00603CD3" w:rsidRPr="000D239A">
        <w:rPr>
          <w:rFonts w:eastAsia="SimSun" w:cs="Tahoma"/>
          <w:b/>
          <w:kern w:val="1"/>
          <w:lang w:val="x-none" w:eastAsia="hi-IN" w:bidi="hi-IN"/>
        </w:rPr>
        <w:t xml:space="preserve"> r.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 do godz. 1</w:t>
      </w:r>
      <w:r w:rsidR="00637631">
        <w:rPr>
          <w:rFonts w:eastAsia="SimSun" w:cs="Tahoma"/>
          <w:kern w:val="1"/>
          <w:lang w:eastAsia="hi-IN" w:bidi="hi-IN"/>
        </w:rPr>
        <w:t>3</w:t>
      </w:r>
      <w:r w:rsidR="00603CD3" w:rsidRPr="00603CD3">
        <w:rPr>
          <w:rFonts w:eastAsia="SimSun" w:cs="Tahoma"/>
          <w:kern w:val="1"/>
          <w:lang w:val="x-none" w:eastAsia="hi-IN" w:bidi="hi-IN"/>
        </w:rPr>
        <w:t xml:space="preserve">.00. </w:t>
      </w:r>
    </w:p>
    <w:p w14:paraId="0EDC8891" w14:textId="7D7DA2C2" w:rsidR="00603CD3" w:rsidRPr="00AA61BF" w:rsidRDefault="00603CD3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after="120" w:line="276" w:lineRule="auto"/>
        <w:rPr>
          <w:rFonts w:eastAsia="SimSun" w:cs="Tahoma"/>
          <w:kern w:val="1"/>
          <w:lang w:val="x-none" w:eastAsia="hi-IN" w:bidi="hi-IN"/>
        </w:rPr>
      </w:pPr>
      <w:r w:rsidRPr="00AA61BF">
        <w:rPr>
          <w:rFonts w:eastAsia="SimSun" w:cs="Tahoma"/>
          <w:kern w:val="1"/>
          <w:lang w:val="x-none" w:eastAsia="hi-IN" w:bidi="hi-IN"/>
        </w:rPr>
        <w:t xml:space="preserve">Formularz odpowiedzi na zapytanie </w:t>
      </w:r>
      <w:r w:rsidR="00F76A3C" w:rsidRPr="00AA61BF">
        <w:rPr>
          <w:rFonts w:eastAsia="SimSun" w:cs="Tahoma"/>
          <w:kern w:val="1"/>
          <w:lang w:eastAsia="hi-IN" w:bidi="hi-IN"/>
        </w:rPr>
        <w:t xml:space="preserve">ofertowe </w:t>
      </w:r>
      <w:r w:rsidRPr="00AA61BF">
        <w:rPr>
          <w:rFonts w:eastAsia="SimSun" w:cs="Tahoma"/>
          <w:kern w:val="1"/>
          <w:lang w:val="x-none" w:eastAsia="hi-IN" w:bidi="hi-IN"/>
        </w:rPr>
        <w:t xml:space="preserve"> stanowi załącznik nr 1 do niniejszego zapytania.</w:t>
      </w:r>
    </w:p>
    <w:p w14:paraId="3D6FE3A4" w14:textId="030B58FE" w:rsidR="00D22826" w:rsidRPr="00AA61BF" w:rsidRDefault="00D22826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AA61BF">
        <w:rPr>
          <w:rFonts w:eastAsia="SimSun" w:cs="Tahoma"/>
          <w:kern w:val="1"/>
          <w:lang w:val="x-none" w:eastAsia="hi-IN" w:bidi="hi-IN"/>
        </w:rPr>
        <w:t xml:space="preserve">Zamawiający </w:t>
      </w:r>
      <w:r w:rsidR="005C6A4F" w:rsidRPr="00AA61BF">
        <w:rPr>
          <w:rFonts w:eastAsia="SimSun" w:cs="Tahoma"/>
          <w:color w:val="000000" w:themeColor="text1"/>
          <w:kern w:val="1"/>
          <w:lang w:eastAsia="hi-IN" w:bidi="hi-IN"/>
        </w:rPr>
        <w:t xml:space="preserve">nie </w:t>
      </w:r>
      <w:r w:rsidRPr="00AA61BF">
        <w:rPr>
          <w:rFonts w:eastAsia="SimSun" w:cs="Tahoma"/>
          <w:color w:val="000000" w:themeColor="text1"/>
          <w:kern w:val="1"/>
          <w:lang w:val="x-none" w:eastAsia="hi-IN" w:bidi="hi-IN"/>
        </w:rPr>
        <w:t xml:space="preserve">dopuszcza </w:t>
      </w:r>
      <w:r w:rsidRPr="00AA61BF">
        <w:rPr>
          <w:rFonts w:eastAsia="SimSun" w:cs="Tahoma"/>
          <w:kern w:val="1"/>
          <w:lang w:val="x-none" w:eastAsia="hi-IN" w:bidi="hi-IN"/>
        </w:rPr>
        <w:t>składani</w:t>
      </w:r>
      <w:r w:rsidR="005C6A4F" w:rsidRPr="00AA61BF">
        <w:rPr>
          <w:rFonts w:eastAsia="SimSun" w:cs="Tahoma"/>
          <w:kern w:val="1"/>
          <w:lang w:eastAsia="hi-IN" w:bidi="hi-IN"/>
        </w:rPr>
        <w:t>a</w:t>
      </w:r>
      <w:r w:rsidRPr="00AA61BF">
        <w:rPr>
          <w:rFonts w:eastAsia="SimSun" w:cs="Tahoma"/>
          <w:kern w:val="1"/>
          <w:lang w:val="x-none" w:eastAsia="hi-IN" w:bidi="hi-IN"/>
        </w:rPr>
        <w:t xml:space="preserve"> ofert częściowych</w:t>
      </w:r>
      <w:r w:rsidRPr="00AA61BF">
        <w:rPr>
          <w:rFonts w:eastAsia="SimSun" w:cs="Tahoma"/>
          <w:kern w:val="1"/>
          <w:lang w:eastAsia="hi-IN" w:bidi="hi-IN"/>
        </w:rPr>
        <w:t>.</w:t>
      </w:r>
    </w:p>
    <w:p w14:paraId="087CD091" w14:textId="49A942AC" w:rsidR="00603CD3" w:rsidRPr="008E38D4" w:rsidRDefault="00603CD3" w:rsidP="008E1CED">
      <w:pPr>
        <w:pStyle w:val="Akapitzlist"/>
        <w:widowControl w:val="0"/>
        <w:numPr>
          <w:ilvl w:val="1"/>
          <w:numId w:val="13"/>
        </w:numPr>
        <w:tabs>
          <w:tab w:val="left" w:pos="1068"/>
        </w:tabs>
        <w:suppressAutoHyphens/>
        <w:spacing w:line="276" w:lineRule="auto"/>
        <w:rPr>
          <w:rFonts w:eastAsia="SimSun" w:cs="Tahoma"/>
          <w:kern w:val="1"/>
          <w:lang w:val="x-none" w:eastAsia="hi-IN" w:bidi="hi-IN"/>
        </w:rPr>
      </w:pPr>
      <w:r w:rsidRPr="008E38D4">
        <w:rPr>
          <w:rFonts w:eastAsia="SimSun" w:cs="Tahoma"/>
          <w:kern w:val="1"/>
          <w:lang w:val="x-none" w:eastAsia="hi-IN" w:bidi="hi-IN"/>
        </w:rPr>
        <w:t xml:space="preserve">Niniejsze zapytanie </w:t>
      </w:r>
      <w:r w:rsidR="00F76A3C" w:rsidRPr="008E38D4">
        <w:rPr>
          <w:rFonts w:eastAsia="SimSun" w:cs="Tahoma"/>
          <w:kern w:val="1"/>
          <w:lang w:eastAsia="hi-IN" w:bidi="hi-IN"/>
        </w:rPr>
        <w:t>ofertowe</w:t>
      </w:r>
      <w:r w:rsidRPr="008E38D4">
        <w:rPr>
          <w:rFonts w:eastAsia="SimSun" w:cs="Tahoma"/>
          <w:kern w:val="1"/>
          <w:lang w:val="x-none" w:eastAsia="hi-IN" w:bidi="hi-IN"/>
        </w:rPr>
        <w:t xml:space="preserve"> nie jest zamówieniem i otrzymanie od Państwa oferty nie powoduje żadnych zobowiązań wobec stron</w:t>
      </w:r>
      <w:r w:rsidRPr="008E38D4">
        <w:rPr>
          <w:rFonts w:eastAsia="SimSun" w:cs="Tahoma"/>
          <w:kern w:val="1"/>
          <w:lang w:eastAsia="hi-IN" w:bidi="hi-IN"/>
        </w:rPr>
        <w:t>.</w:t>
      </w:r>
    </w:p>
    <w:p w14:paraId="3759F0D1" w14:textId="2B84A0A5" w:rsidR="00A46130" w:rsidRPr="008E38D4" w:rsidRDefault="00C53978" w:rsidP="008E1CED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rPr>
          <w:rFonts w:eastAsia="Calibri"/>
          <w:lang w:eastAsia="en-US"/>
        </w:rPr>
      </w:pPr>
      <w:r w:rsidRPr="008E38D4">
        <w:rPr>
          <w:rFonts w:eastAsia="Calibri"/>
          <w:lang w:eastAsia="en-US"/>
        </w:rPr>
        <w:t>Wykonawca ponosi odpowiedzialność za terminowe i rzetelne wykonanie przedmiotu umowy.</w:t>
      </w:r>
    </w:p>
    <w:p w14:paraId="107846DD" w14:textId="21797D8F" w:rsidR="00171155" w:rsidRPr="008E38D4" w:rsidRDefault="004E409B" w:rsidP="008E1CED">
      <w:pPr>
        <w:pStyle w:val="Akapitzlist"/>
        <w:widowControl w:val="0"/>
        <w:numPr>
          <w:ilvl w:val="1"/>
          <w:numId w:val="13"/>
        </w:numPr>
        <w:suppressAutoHyphens/>
        <w:autoSpaceDE w:val="0"/>
        <w:autoSpaceDN w:val="0"/>
        <w:adjustRightInd w:val="0"/>
        <w:rPr>
          <w:kern w:val="1"/>
          <w:lang w:eastAsia="hi-IN" w:bidi="hi-IN"/>
        </w:rPr>
      </w:pPr>
      <w:r w:rsidRPr="008E38D4">
        <w:rPr>
          <w:kern w:val="1"/>
          <w:lang w:eastAsia="hi-IN" w:bidi="hi-IN"/>
        </w:rPr>
        <w:t>Wszelkich informacji dotyczących przedmiotu zamówienia udzielają pracownicy biura Stowarzyszenia LGD „Korona Sądecka”, telefon</w:t>
      </w:r>
      <w:r w:rsidR="00A57BC8" w:rsidRPr="008E38D4">
        <w:rPr>
          <w:kern w:val="1"/>
          <w:lang w:eastAsia="hi-IN" w:bidi="hi-IN"/>
        </w:rPr>
        <w:t xml:space="preserve"> </w:t>
      </w:r>
      <w:r w:rsidRPr="008E38D4">
        <w:rPr>
          <w:kern w:val="1"/>
          <w:lang w:eastAsia="hi-IN" w:bidi="hi-IN"/>
        </w:rPr>
        <w:t>18</w:t>
      </w:r>
      <w:r w:rsidR="00AA61BF">
        <w:rPr>
          <w:kern w:val="1"/>
          <w:lang w:eastAsia="hi-IN" w:bidi="hi-IN"/>
        </w:rPr>
        <w:t> 548 02 55</w:t>
      </w:r>
      <w:r w:rsidR="005D3CF9" w:rsidRPr="008E38D4">
        <w:rPr>
          <w:kern w:val="1"/>
          <w:lang w:eastAsia="hi-IN" w:bidi="hi-IN"/>
        </w:rPr>
        <w:t>/ 660 675 601</w:t>
      </w:r>
      <w:r w:rsidRPr="008E38D4">
        <w:rPr>
          <w:kern w:val="1"/>
          <w:lang w:eastAsia="hi-IN" w:bidi="hi-IN"/>
        </w:rPr>
        <w:t xml:space="preserve">, e-mail: </w:t>
      </w:r>
      <w:r w:rsidR="00A46130" w:rsidRPr="008E38D4">
        <w:rPr>
          <w:kern w:val="1"/>
          <w:lang w:eastAsia="hi-IN" w:bidi="hi-IN"/>
        </w:rPr>
        <w:t>stowarzyszenie@lgdkoronasadecka.pl</w:t>
      </w:r>
    </w:p>
    <w:sectPr w:rsidR="00171155" w:rsidRPr="008E38D4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C5EF6" w14:textId="77777777" w:rsidR="007B74A2" w:rsidRDefault="007B74A2" w:rsidP="005F2026">
      <w:r>
        <w:separator/>
      </w:r>
    </w:p>
  </w:endnote>
  <w:endnote w:type="continuationSeparator" w:id="0">
    <w:p w14:paraId="47067583" w14:textId="77777777" w:rsidR="007B74A2" w:rsidRDefault="007B74A2" w:rsidP="005F2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5F9DE" w14:textId="77777777" w:rsidR="005F2026" w:rsidRPr="00DC3CAE" w:rsidRDefault="005F2026" w:rsidP="005F2026">
    <w:pPr>
      <w:pStyle w:val="Stopka"/>
      <w:jc w:val="right"/>
      <w:rPr>
        <w:rFonts w:asciiTheme="minorHAnsi" w:hAnsiTheme="minorHAnsi" w:cstheme="minorHAnsi"/>
      </w:rPr>
    </w:pPr>
    <w:r w:rsidRPr="00DC3CAE">
      <w:rPr>
        <w:rFonts w:asciiTheme="minorHAnsi" w:hAnsiTheme="minorHAnsi" w:cstheme="minorHAnsi"/>
      </w:rPr>
      <w:fldChar w:fldCharType="begin"/>
    </w:r>
    <w:r w:rsidRPr="00DC3CAE">
      <w:rPr>
        <w:rFonts w:asciiTheme="minorHAnsi" w:hAnsiTheme="minorHAnsi" w:cstheme="minorHAnsi"/>
      </w:rPr>
      <w:instrText>PAGE   \* MERGEFORMAT</w:instrText>
    </w:r>
    <w:r w:rsidRPr="00DC3CAE">
      <w:rPr>
        <w:rFonts w:asciiTheme="minorHAnsi" w:hAnsiTheme="minorHAnsi" w:cstheme="minorHAnsi"/>
      </w:rPr>
      <w:fldChar w:fldCharType="separate"/>
    </w:r>
    <w:r w:rsidR="00C967A0">
      <w:rPr>
        <w:rFonts w:asciiTheme="minorHAnsi" w:hAnsiTheme="minorHAnsi" w:cstheme="minorHAnsi"/>
        <w:noProof/>
      </w:rPr>
      <w:t>1</w:t>
    </w:r>
    <w:r w:rsidRPr="00DC3CAE">
      <w:rPr>
        <w:rFonts w:asciiTheme="minorHAnsi" w:hAnsiTheme="minorHAnsi" w:cstheme="minorHAnsi"/>
      </w:rPr>
      <w:fldChar w:fldCharType="end"/>
    </w:r>
  </w:p>
  <w:p w14:paraId="229FA9F8" w14:textId="77777777" w:rsidR="005F2026" w:rsidRPr="00DC3CAE" w:rsidRDefault="005F2026" w:rsidP="005F2026">
    <w:pPr>
      <w:widowControl w:val="0"/>
      <w:tabs>
        <w:tab w:val="left" w:pos="0"/>
        <w:tab w:val="center" w:pos="4536"/>
        <w:tab w:val="right" w:pos="9072"/>
      </w:tabs>
      <w:suppressAutoHyphens/>
      <w:ind w:left="0" w:firstLine="0"/>
      <w:jc w:val="center"/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</w:pPr>
    <w:r w:rsidRPr="00DC3CAE">
      <w:rPr>
        <w:rFonts w:asciiTheme="minorHAnsi" w:eastAsia="SimSun" w:hAnsiTheme="minorHAnsi" w:cstheme="minorHAnsi"/>
        <w:kern w:val="1"/>
        <w:sz w:val="20"/>
        <w:szCs w:val="20"/>
        <w:lang w:eastAsia="hi-IN" w:bidi="hi-IN"/>
      </w:rPr>
      <w:t>„Europejski Fundusz Rolny na rzecz Rozwoju Obszarów Wiejskich: Europa inwestująca w obszary wiejskie”</w:t>
    </w:r>
  </w:p>
  <w:p w14:paraId="62484D48" w14:textId="77777777" w:rsidR="005F2026" w:rsidRDefault="005F2026">
    <w:pPr>
      <w:pStyle w:val="Stopka"/>
    </w:pPr>
  </w:p>
  <w:p w14:paraId="0AC9BA39" w14:textId="77777777" w:rsidR="005F2026" w:rsidRDefault="005F20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19720" w14:textId="77777777" w:rsidR="007B74A2" w:rsidRDefault="007B74A2" w:rsidP="005F2026">
      <w:r>
        <w:separator/>
      </w:r>
    </w:p>
  </w:footnote>
  <w:footnote w:type="continuationSeparator" w:id="0">
    <w:p w14:paraId="7921DE40" w14:textId="77777777" w:rsidR="007B74A2" w:rsidRDefault="007B74A2" w:rsidP="005F20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A31934" w14:textId="77777777" w:rsidR="005F2026" w:rsidRPr="0010665F" w:rsidRDefault="005F2026" w:rsidP="0010665F">
    <w:pPr>
      <w:pStyle w:val="Nagwek"/>
      <w:ind w:left="0" w:firstLine="0"/>
    </w:pPr>
    <w:r>
      <w:rPr>
        <w:noProof/>
      </w:rPr>
      <w:drawing>
        <wp:inline distT="0" distB="0" distL="0" distR="0" wp14:anchorId="6F33B3BB" wp14:editId="2D830DA9">
          <wp:extent cx="5760720" cy="1031240"/>
          <wp:effectExtent l="0" t="0" r="0" b="0"/>
          <wp:docPr id="2" name="Obraz 2" descr="C:\Users\lgd2\Desktop\__logo_b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gd2\Desktop\__logo_bw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031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7"/>
    <w:multiLevelType w:val="multilevel"/>
    <w:tmpl w:val="487E646A"/>
    <w:name w:val="WW8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1682979"/>
    <w:multiLevelType w:val="hybridMultilevel"/>
    <w:tmpl w:val="FCA4BC5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27A0169"/>
    <w:multiLevelType w:val="hybridMultilevel"/>
    <w:tmpl w:val="C59202C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27C1434F"/>
    <w:multiLevelType w:val="hybridMultilevel"/>
    <w:tmpl w:val="E5546AC4"/>
    <w:lvl w:ilvl="0" w:tplc="04150017">
      <w:start w:val="1"/>
      <w:numFmt w:val="lowerLetter"/>
      <w:lvlText w:val="%1)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" w15:restartNumberingAfterBreak="0">
    <w:nsid w:val="2CDF1D06"/>
    <w:multiLevelType w:val="hybridMultilevel"/>
    <w:tmpl w:val="A5B802F4"/>
    <w:lvl w:ilvl="0" w:tplc="DEE6B774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30017"/>
    <w:multiLevelType w:val="hybridMultilevel"/>
    <w:tmpl w:val="E632CD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A9228FA"/>
    <w:multiLevelType w:val="hybridMultilevel"/>
    <w:tmpl w:val="964AFA8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3D663662"/>
    <w:multiLevelType w:val="hybridMultilevel"/>
    <w:tmpl w:val="1DEC2A04"/>
    <w:lvl w:ilvl="0" w:tplc="0415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45A03DC4"/>
    <w:multiLevelType w:val="hybridMultilevel"/>
    <w:tmpl w:val="882A59B6"/>
    <w:lvl w:ilvl="0" w:tplc="30CECCE8">
      <w:start w:val="1"/>
      <w:numFmt w:val="decimal"/>
      <w:lvlText w:val="%1.1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9A4C7D"/>
    <w:multiLevelType w:val="multilevel"/>
    <w:tmpl w:val="F1A04CE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57D95DF1"/>
    <w:multiLevelType w:val="multilevel"/>
    <w:tmpl w:val="5B32029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1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hint="default"/>
      </w:rPr>
    </w:lvl>
  </w:abstractNum>
  <w:abstractNum w:abstractNumId="12" w15:restartNumberingAfterBreak="0">
    <w:nsid w:val="59B25D5A"/>
    <w:multiLevelType w:val="hybridMultilevel"/>
    <w:tmpl w:val="12CC8AEC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3" w15:restartNumberingAfterBreak="0">
    <w:nsid w:val="62477C0C"/>
    <w:multiLevelType w:val="hybridMultilevel"/>
    <w:tmpl w:val="51FCB5D6"/>
    <w:lvl w:ilvl="0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14" w15:restartNumberingAfterBreak="0">
    <w:nsid w:val="7DFE45AE"/>
    <w:multiLevelType w:val="multilevel"/>
    <w:tmpl w:val="A9FEEA3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5"/>
  </w:num>
  <w:num w:numId="2">
    <w:abstractNumId w:val="7"/>
  </w:num>
  <w:num w:numId="3">
    <w:abstractNumId w:val="3"/>
  </w:num>
  <w:num w:numId="4">
    <w:abstractNumId w:val="4"/>
  </w:num>
  <w:num w:numId="5">
    <w:abstractNumId w:val="13"/>
  </w:num>
  <w:num w:numId="6">
    <w:abstractNumId w:val="10"/>
  </w:num>
  <w:num w:numId="7">
    <w:abstractNumId w:val="6"/>
  </w:num>
  <w:num w:numId="8">
    <w:abstractNumId w:val="9"/>
  </w:num>
  <w:num w:numId="9">
    <w:abstractNumId w:val="2"/>
  </w:num>
  <w:num w:numId="10">
    <w:abstractNumId w:val="12"/>
  </w:num>
  <w:num w:numId="11">
    <w:abstractNumId w:val="8"/>
  </w:num>
  <w:num w:numId="12">
    <w:abstractNumId w:val="14"/>
  </w:num>
  <w:num w:numId="13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2026"/>
    <w:rsid w:val="00012F29"/>
    <w:rsid w:val="00021FC3"/>
    <w:rsid w:val="00036966"/>
    <w:rsid w:val="0004041D"/>
    <w:rsid w:val="00043856"/>
    <w:rsid w:val="0004412C"/>
    <w:rsid w:val="00054100"/>
    <w:rsid w:val="00067DF2"/>
    <w:rsid w:val="00073527"/>
    <w:rsid w:val="00080D74"/>
    <w:rsid w:val="00084A4E"/>
    <w:rsid w:val="000C06C6"/>
    <w:rsid w:val="000D239A"/>
    <w:rsid w:val="000F0478"/>
    <w:rsid w:val="00102583"/>
    <w:rsid w:val="00105627"/>
    <w:rsid w:val="0010665F"/>
    <w:rsid w:val="0012555C"/>
    <w:rsid w:val="00126B29"/>
    <w:rsid w:val="00132C74"/>
    <w:rsid w:val="00134DE0"/>
    <w:rsid w:val="00163A5A"/>
    <w:rsid w:val="00171155"/>
    <w:rsid w:val="0018062C"/>
    <w:rsid w:val="00182FB0"/>
    <w:rsid w:val="0019198B"/>
    <w:rsid w:val="00193B69"/>
    <w:rsid w:val="001955A4"/>
    <w:rsid w:val="001B36B9"/>
    <w:rsid w:val="001C6843"/>
    <w:rsid w:val="001C7224"/>
    <w:rsid w:val="001E466B"/>
    <w:rsid w:val="001E723D"/>
    <w:rsid w:val="001F3F22"/>
    <w:rsid w:val="001F64CA"/>
    <w:rsid w:val="002123C4"/>
    <w:rsid w:val="002134FB"/>
    <w:rsid w:val="0021724E"/>
    <w:rsid w:val="00223FE8"/>
    <w:rsid w:val="00235B87"/>
    <w:rsid w:val="002422F6"/>
    <w:rsid w:val="002739CA"/>
    <w:rsid w:val="00276B97"/>
    <w:rsid w:val="00277CF7"/>
    <w:rsid w:val="0028193D"/>
    <w:rsid w:val="002911BC"/>
    <w:rsid w:val="00293B9F"/>
    <w:rsid w:val="0029609F"/>
    <w:rsid w:val="002A4D1E"/>
    <w:rsid w:val="002D233A"/>
    <w:rsid w:val="002D3699"/>
    <w:rsid w:val="002D52A3"/>
    <w:rsid w:val="002D7578"/>
    <w:rsid w:val="002E3345"/>
    <w:rsid w:val="002F124A"/>
    <w:rsid w:val="00303511"/>
    <w:rsid w:val="00304B0C"/>
    <w:rsid w:val="00321AE6"/>
    <w:rsid w:val="00324872"/>
    <w:rsid w:val="00325007"/>
    <w:rsid w:val="0032543E"/>
    <w:rsid w:val="00330472"/>
    <w:rsid w:val="00330E85"/>
    <w:rsid w:val="00335032"/>
    <w:rsid w:val="00341DBA"/>
    <w:rsid w:val="003472F6"/>
    <w:rsid w:val="003557FD"/>
    <w:rsid w:val="00364F64"/>
    <w:rsid w:val="00367887"/>
    <w:rsid w:val="00376E6A"/>
    <w:rsid w:val="00381954"/>
    <w:rsid w:val="00390C31"/>
    <w:rsid w:val="003A04BD"/>
    <w:rsid w:val="003A25D3"/>
    <w:rsid w:val="003A7FBB"/>
    <w:rsid w:val="003D5967"/>
    <w:rsid w:val="003E2358"/>
    <w:rsid w:val="003E6B59"/>
    <w:rsid w:val="003F1DFE"/>
    <w:rsid w:val="003F5EFB"/>
    <w:rsid w:val="00404A0E"/>
    <w:rsid w:val="00407E13"/>
    <w:rsid w:val="004141F2"/>
    <w:rsid w:val="00425E00"/>
    <w:rsid w:val="00430CF0"/>
    <w:rsid w:val="0043511B"/>
    <w:rsid w:val="00441EB7"/>
    <w:rsid w:val="00467BDF"/>
    <w:rsid w:val="004751BD"/>
    <w:rsid w:val="004761A0"/>
    <w:rsid w:val="00481BCC"/>
    <w:rsid w:val="00485189"/>
    <w:rsid w:val="00487638"/>
    <w:rsid w:val="00497012"/>
    <w:rsid w:val="004B67C8"/>
    <w:rsid w:val="004D42DD"/>
    <w:rsid w:val="004E409B"/>
    <w:rsid w:val="004E5BC2"/>
    <w:rsid w:val="004E6B39"/>
    <w:rsid w:val="004F1C0C"/>
    <w:rsid w:val="00506C0A"/>
    <w:rsid w:val="00521012"/>
    <w:rsid w:val="00527649"/>
    <w:rsid w:val="00534B29"/>
    <w:rsid w:val="005407EF"/>
    <w:rsid w:val="00554199"/>
    <w:rsid w:val="005673BD"/>
    <w:rsid w:val="005756EB"/>
    <w:rsid w:val="00577E78"/>
    <w:rsid w:val="00582621"/>
    <w:rsid w:val="00582E13"/>
    <w:rsid w:val="00583CBF"/>
    <w:rsid w:val="00591D72"/>
    <w:rsid w:val="00591DE9"/>
    <w:rsid w:val="00593C15"/>
    <w:rsid w:val="005B3A81"/>
    <w:rsid w:val="005C45D9"/>
    <w:rsid w:val="005C5E5B"/>
    <w:rsid w:val="005C6A4F"/>
    <w:rsid w:val="005C6D6B"/>
    <w:rsid w:val="005C7E3E"/>
    <w:rsid w:val="005D3CF9"/>
    <w:rsid w:val="005D4B80"/>
    <w:rsid w:val="005E0AD2"/>
    <w:rsid w:val="005E41E6"/>
    <w:rsid w:val="005F2026"/>
    <w:rsid w:val="005F5ED0"/>
    <w:rsid w:val="005F722C"/>
    <w:rsid w:val="00603CD3"/>
    <w:rsid w:val="0061335E"/>
    <w:rsid w:val="00632B4E"/>
    <w:rsid w:val="00637631"/>
    <w:rsid w:val="00664B12"/>
    <w:rsid w:val="0067568A"/>
    <w:rsid w:val="006832F9"/>
    <w:rsid w:val="006873DC"/>
    <w:rsid w:val="006A461E"/>
    <w:rsid w:val="006A7F96"/>
    <w:rsid w:val="006C54DA"/>
    <w:rsid w:val="006C7012"/>
    <w:rsid w:val="006C7CE0"/>
    <w:rsid w:val="006E06B9"/>
    <w:rsid w:val="006E1854"/>
    <w:rsid w:val="006F74C7"/>
    <w:rsid w:val="00721D3C"/>
    <w:rsid w:val="0074187B"/>
    <w:rsid w:val="00744EB3"/>
    <w:rsid w:val="0076634E"/>
    <w:rsid w:val="00791055"/>
    <w:rsid w:val="00793299"/>
    <w:rsid w:val="00795C41"/>
    <w:rsid w:val="007B74A2"/>
    <w:rsid w:val="007C0A0A"/>
    <w:rsid w:val="007C2091"/>
    <w:rsid w:val="007C2169"/>
    <w:rsid w:val="007D18DF"/>
    <w:rsid w:val="007D4918"/>
    <w:rsid w:val="007E2A91"/>
    <w:rsid w:val="007E4004"/>
    <w:rsid w:val="007E6CD5"/>
    <w:rsid w:val="007F6464"/>
    <w:rsid w:val="00803078"/>
    <w:rsid w:val="0080546D"/>
    <w:rsid w:val="00813198"/>
    <w:rsid w:val="00814C35"/>
    <w:rsid w:val="00822C8D"/>
    <w:rsid w:val="00827B3D"/>
    <w:rsid w:val="00832244"/>
    <w:rsid w:val="00833F7D"/>
    <w:rsid w:val="00836B07"/>
    <w:rsid w:val="00860EB1"/>
    <w:rsid w:val="008621D5"/>
    <w:rsid w:val="00865EAF"/>
    <w:rsid w:val="00865EBF"/>
    <w:rsid w:val="008749A0"/>
    <w:rsid w:val="00891A8F"/>
    <w:rsid w:val="00892F63"/>
    <w:rsid w:val="008930B5"/>
    <w:rsid w:val="00897D7B"/>
    <w:rsid w:val="008A03AC"/>
    <w:rsid w:val="008A2529"/>
    <w:rsid w:val="008B0621"/>
    <w:rsid w:val="008B1FFF"/>
    <w:rsid w:val="008C5C70"/>
    <w:rsid w:val="008D75FB"/>
    <w:rsid w:val="008E1CED"/>
    <w:rsid w:val="008E38D4"/>
    <w:rsid w:val="008E6492"/>
    <w:rsid w:val="008E64A3"/>
    <w:rsid w:val="00905556"/>
    <w:rsid w:val="0091342E"/>
    <w:rsid w:val="00924AFA"/>
    <w:rsid w:val="00931F1A"/>
    <w:rsid w:val="00945862"/>
    <w:rsid w:val="00956E8A"/>
    <w:rsid w:val="00960CD5"/>
    <w:rsid w:val="009616AB"/>
    <w:rsid w:val="00984A4B"/>
    <w:rsid w:val="00993F8B"/>
    <w:rsid w:val="009B7851"/>
    <w:rsid w:val="009D660C"/>
    <w:rsid w:val="00A00DBB"/>
    <w:rsid w:val="00A02425"/>
    <w:rsid w:val="00A0422F"/>
    <w:rsid w:val="00A105A2"/>
    <w:rsid w:val="00A26234"/>
    <w:rsid w:val="00A26692"/>
    <w:rsid w:val="00A27929"/>
    <w:rsid w:val="00A44E74"/>
    <w:rsid w:val="00A45D89"/>
    <w:rsid w:val="00A46130"/>
    <w:rsid w:val="00A5318B"/>
    <w:rsid w:val="00A57BC8"/>
    <w:rsid w:val="00A65F13"/>
    <w:rsid w:val="00A76E96"/>
    <w:rsid w:val="00A7736A"/>
    <w:rsid w:val="00A9568B"/>
    <w:rsid w:val="00AA25A5"/>
    <w:rsid w:val="00AA61BF"/>
    <w:rsid w:val="00AC70B9"/>
    <w:rsid w:val="00AD0222"/>
    <w:rsid w:val="00AD40CC"/>
    <w:rsid w:val="00B01E93"/>
    <w:rsid w:val="00B03A87"/>
    <w:rsid w:val="00B04290"/>
    <w:rsid w:val="00B0481A"/>
    <w:rsid w:val="00B05BC0"/>
    <w:rsid w:val="00B066EB"/>
    <w:rsid w:val="00B117E0"/>
    <w:rsid w:val="00B1266A"/>
    <w:rsid w:val="00B1610E"/>
    <w:rsid w:val="00B21E4B"/>
    <w:rsid w:val="00B67D90"/>
    <w:rsid w:val="00B807E9"/>
    <w:rsid w:val="00B862CF"/>
    <w:rsid w:val="00B87F3F"/>
    <w:rsid w:val="00B913F5"/>
    <w:rsid w:val="00BA1A42"/>
    <w:rsid w:val="00BA554B"/>
    <w:rsid w:val="00BB43FF"/>
    <w:rsid w:val="00BD2560"/>
    <w:rsid w:val="00BD69F2"/>
    <w:rsid w:val="00BE46BC"/>
    <w:rsid w:val="00BE6D17"/>
    <w:rsid w:val="00BF2037"/>
    <w:rsid w:val="00C05B63"/>
    <w:rsid w:val="00C10832"/>
    <w:rsid w:val="00C11CA2"/>
    <w:rsid w:val="00C14B99"/>
    <w:rsid w:val="00C32659"/>
    <w:rsid w:val="00C32720"/>
    <w:rsid w:val="00C40844"/>
    <w:rsid w:val="00C47B5F"/>
    <w:rsid w:val="00C52122"/>
    <w:rsid w:val="00C53978"/>
    <w:rsid w:val="00C56B2B"/>
    <w:rsid w:val="00C65FF1"/>
    <w:rsid w:val="00C84845"/>
    <w:rsid w:val="00C84E68"/>
    <w:rsid w:val="00C84EC9"/>
    <w:rsid w:val="00C901D5"/>
    <w:rsid w:val="00C9178E"/>
    <w:rsid w:val="00C967A0"/>
    <w:rsid w:val="00C97AE5"/>
    <w:rsid w:val="00CA0017"/>
    <w:rsid w:val="00CA5480"/>
    <w:rsid w:val="00CA6BC0"/>
    <w:rsid w:val="00CC25FC"/>
    <w:rsid w:val="00D22826"/>
    <w:rsid w:val="00D275B1"/>
    <w:rsid w:val="00D3166F"/>
    <w:rsid w:val="00D43009"/>
    <w:rsid w:val="00D460DC"/>
    <w:rsid w:val="00D501D3"/>
    <w:rsid w:val="00D52CFC"/>
    <w:rsid w:val="00D706E3"/>
    <w:rsid w:val="00D8093A"/>
    <w:rsid w:val="00D843BB"/>
    <w:rsid w:val="00D92AF7"/>
    <w:rsid w:val="00D94079"/>
    <w:rsid w:val="00DB56D6"/>
    <w:rsid w:val="00DC3CAE"/>
    <w:rsid w:val="00DC4A36"/>
    <w:rsid w:val="00DD02B8"/>
    <w:rsid w:val="00DD0753"/>
    <w:rsid w:val="00DD1D9A"/>
    <w:rsid w:val="00DD7FA1"/>
    <w:rsid w:val="00DE0BFE"/>
    <w:rsid w:val="00DF0B82"/>
    <w:rsid w:val="00DF1171"/>
    <w:rsid w:val="00DF3B5E"/>
    <w:rsid w:val="00E052CA"/>
    <w:rsid w:val="00E13003"/>
    <w:rsid w:val="00E248B1"/>
    <w:rsid w:val="00E326D7"/>
    <w:rsid w:val="00E40D63"/>
    <w:rsid w:val="00E440AF"/>
    <w:rsid w:val="00E54C6B"/>
    <w:rsid w:val="00E579DC"/>
    <w:rsid w:val="00E6270C"/>
    <w:rsid w:val="00E8024E"/>
    <w:rsid w:val="00E837A2"/>
    <w:rsid w:val="00E85098"/>
    <w:rsid w:val="00E862FB"/>
    <w:rsid w:val="00E96FAF"/>
    <w:rsid w:val="00ED00A8"/>
    <w:rsid w:val="00EF5604"/>
    <w:rsid w:val="00EF7BA6"/>
    <w:rsid w:val="00F10A87"/>
    <w:rsid w:val="00F25C44"/>
    <w:rsid w:val="00F314AE"/>
    <w:rsid w:val="00F3557F"/>
    <w:rsid w:val="00F36593"/>
    <w:rsid w:val="00F50CF4"/>
    <w:rsid w:val="00F52F45"/>
    <w:rsid w:val="00F55766"/>
    <w:rsid w:val="00F55D14"/>
    <w:rsid w:val="00F70350"/>
    <w:rsid w:val="00F737C0"/>
    <w:rsid w:val="00F76A3C"/>
    <w:rsid w:val="00F847F5"/>
    <w:rsid w:val="00FA110B"/>
    <w:rsid w:val="00FA3A65"/>
    <w:rsid w:val="00FA719A"/>
    <w:rsid w:val="00FB2D31"/>
    <w:rsid w:val="00FC419D"/>
    <w:rsid w:val="00FC440D"/>
    <w:rsid w:val="00FF3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7C5954"/>
  <w15:docId w15:val="{6EA89AB6-C775-4A6B-8FFA-8AD70F6F8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pl-PL" w:eastAsia="en-US" w:bidi="ar-SA"/>
      </w:rPr>
    </w:rPrDefault>
    <w:pPrDefault>
      <w:pPr>
        <w:spacing w:line="360" w:lineRule="auto"/>
        <w:ind w:left="714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40" w:lineRule="auto"/>
    </w:pPr>
    <w:rPr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5F2026"/>
    <w:pPr>
      <w:ind w:left="0" w:firstLine="0"/>
      <w:jc w:val="left"/>
    </w:pPr>
    <w:rPr>
      <w:rFonts w:ascii="Calibri" w:eastAsia="Calibri" w:hAnsi="Calibri"/>
      <w:bCs/>
      <w:sz w:val="20"/>
      <w:szCs w:val="20"/>
      <w:lang w:val="x-none" w:eastAsia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F2026"/>
    <w:rPr>
      <w:rFonts w:ascii="Calibri" w:eastAsia="Calibri" w:hAnsi="Calibri"/>
      <w:bCs/>
      <w:sz w:val="20"/>
      <w:szCs w:val="20"/>
      <w:lang w:val="x-none" w:eastAsia="x-none"/>
    </w:rPr>
  </w:style>
  <w:style w:type="character" w:styleId="Odwoanieprzypisudolnego">
    <w:name w:val="footnote reference"/>
    <w:aliases w:val="Footnote Reference Number"/>
    <w:semiHidden/>
    <w:unhideWhenUsed/>
    <w:rsid w:val="005F202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F2026"/>
    <w:rPr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F202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F2026"/>
    <w:rPr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F202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2026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qFormat/>
    <w:rsid w:val="00803078"/>
    <w:pPr>
      <w:ind w:left="720"/>
      <w:contextualSpacing/>
    </w:pPr>
  </w:style>
  <w:style w:type="table" w:styleId="Tabela-Siatka">
    <w:name w:val="Table Grid"/>
    <w:basedOn w:val="Standardowy"/>
    <w:uiPriority w:val="59"/>
    <w:rsid w:val="00A2623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ny1">
    <w:name w:val="Normalny1"/>
    <w:rsid w:val="00795C41"/>
    <w:pPr>
      <w:widowControl w:val="0"/>
      <w:suppressAutoHyphens/>
      <w:spacing w:line="240" w:lineRule="auto"/>
      <w:ind w:left="0" w:firstLine="0"/>
      <w:jc w:val="left"/>
    </w:pPr>
    <w:rPr>
      <w:rFonts w:eastAsia="SimSun" w:cs="Mangal"/>
      <w:kern w:val="2"/>
      <w:lang w:eastAsia="hi-IN" w:bidi="hi-IN"/>
    </w:rPr>
  </w:style>
  <w:style w:type="character" w:styleId="Hipercze">
    <w:name w:val="Hyperlink"/>
    <w:basedOn w:val="Domylnaczcionkaakapitu"/>
    <w:uiPriority w:val="99"/>
    <w:unhideWhenUsed/>
    <w:rsid w:val="00BA554B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next w:val="Tabela-Siatka"/>
    <w:uiPriority w:val="59"/>
    <w:rsid w:val="00497012"/>
    <w:pPr>
      <w:spacing w:line="240" w:lineRule="auto"/>
    </w:pPr>
    <w:rPr>
      <w:bCs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ttribute-value">
    <w:name w:val="attribute-value"/>
    <w:basedOn w:val="Domylnaczcionkaakapitu"/>
    <w:rsid w:val="008621D5"/>
  </w:style>
  <w:style w:type="paragraph" w:customStyle="1" w:styleId="Standard">
    <w:name w:val="Standard"/>
    <w:rsid w:val="002123C4"/>
    <w:pPr>
      <w:widowControl w:val="0"/>
      <w:suppressAutoHyphens/>
      <w:autoSpaceDN w:val="0"/>
      <w:spacing w:line="240" w:lineRule="auto"/>
      <w:ind w:left="0" w:firstLine="0"/>
      <w:jc w:val="left"/>
      <w:textAlignment w:val="baseline"/>
    </w:pPr>
    <w:rPr>
      <w:rFonts w:eastAsia="SimSun" w:cs="Mangal"/>
      <w:kern w:val="3"/>
      <w:lang w:eastAsia="zh-CN" w:bidi="hi-IN"/>
    </w:rPr>
  </w:style>
  <w:style w:type="paragraph" w:customStyle="1" w:styleId="Textbody">
    <w:name w:val="Text body"/>
    <w:basedOn w:val="Standard"/>
    <w:rsid w:val="002123C4"/>
    <w:pPr>
      <w:spacing w:after="120"/>
    </w:pPr>
  </w:style>
  <w:style w:type="paragraph" w:customStyle="1" w:styleId="TableContents">
    <w:name w:val="Table Contents"/>
    <w:basedOn w:val="Standard"/>
    <w:rsid w:val="002123C4"/>
    <w:pPr>
      <w:suppressLineNumbers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91055"/>
    <w:rPr>
      <w:color w:val="808080"/>
      <w:shd w:val="clear" w:color="auto" w:fill="E6E6E6"/>
    </w:rPr>
  </w:style>
  <w:style w:type="character" w:customStyle="1" w:styleId="vctablecontent">
    <w:name w:val="vc_table_content"/>
    <w:basedOn w:val="Domylnaczcionkaakapitu"/>
    <w:rsid w:val="00F50CF4"/>
  </w:style>
  <w:style w:type="character" w:styleId="Nierozpoznanawzmianka">
    <w:name w:val="Unresolved Mention"/>
    <w:basedOn w:val="Domylnaczcionkaakapitu"/>
    <w:uiPriority w:val="99"/>
    <w:semiHidden/>
    <w:unhideWhenUsed/>
    <w:rsid w:val="00C84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47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5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1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7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32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0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9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0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57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4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8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472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33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1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97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0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2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8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2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1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5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45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31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7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34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0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5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6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6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63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9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08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4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64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8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53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2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0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29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gdkoronasadecka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owarzyszenie@lgdkoronasadecka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gdkoronasadecka.pl/strona/ksiega-wizualizacji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BFB80-CC55-4F2F-9091-256F87D67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573</TotalTime>
  <Pages>4</Pages>
  <Words>1185</Words>
  <Characters>7111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LGD "KORONA SĄDECKA"</Company>
  <LinksUpToDate>false</LinksUpToDate>
  <CharactersWithSpaces>8280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Surówka</dc:creator>
  <cp:lastModifiedBy>user</cp:lastModifiedBy>
  <cp:revision>18</cp:revision>
  <cp:lastPrinted>2018-05-08T10:57:00Z</cp:lastPrinted>
  <dcterms:created xsi:type="dcterms:W3CDTF">2021-07-01T14:08:00Z</dcterms:created>
  <dcterms:modified xsi:type="dcterms:W3CDTF">2021-07-06T13:01:00Z</dcterms:modified>
</cp:coreProperties>
</file>