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56" w:rsidRDefault="00543C57" w:rsidP="00543C57">
      <w:pPr>
        <w:jc w:val="center"/>
      </w:pPr>
      <w:r>
        <w:t>Konkurs fotograficzny dla dzieci i młodzieży „Moja czysta rzeka”</w:t>
      </w:r>
    </w:p>
    <w:p w:rsidR="00543C57" w:rsidRDefault="00543C57" w:rsidP="00543C57">
      <w:pPr>
        <w:jc w:val="center"/>
      </w:pPr>
    </w:p>
    <w:p w:rsidR="00CE46B9" w:rsidRDefault="00543C57" w:rsidP="00543C57">
      <w:pPr>
        <w:jc w:val="both"/>
      </w:pPr>
      <w:r>
        <w:t>Jeżeli jesteś miłośnikiem przyrody i lubisz ją fotografować</w:t>
      </w:r>
      <w:r w:rsidR="00CE46B9">
        <w:t xml:space="preserve">, zgłoś się do konkursu fotograficznego organizowanego przez Fundację Horyzont360. </w:t>
      </w:r>
      <w:r w:rsidR="00CE46B9" w:rsidRPr="00CE46B9">
        <w:t xml:space="preserve">W Konkursie mogą wziąć udział dzieci i młodzież </w:t>
      </w:r>
      <w:r w:rsidR="00CE46B9">
        <w:br/>
      </w:r>
      <w:r w:rsidR="00CE46B9" w:rsidRPr="00CE46B9">
        <w:t xml:space="preserve">w wieku 9-18 lat </w:t>
      </w:r>
      <w:r w:rsidR="00AC027E">
        <w:t>z</w:t>
      </w:r>
      <w:r w:rsidR="00CE46B9" w:rsidRPr="00CE46B9">
        <w:t xml:space="preserve"> obszaru Subregionu Sądeckiego</w:t>
      </w:r>
      <w:r w:rsidR="00CE46B9">
        <w:t xml:space="preserve"> tj. Powiat Nowosądecki, Limanowski, Gorlicki </w:t>
      </w:r>
      <w:r w:rsidR="00AC027E">
        <w:br/>
      </w:r>
      <w:r w:rsidR="00CE46B9">
        <w:t>i Miasto Nowy Sącz.</w:t>
      </w:r>
    </w:p>
    <w:p w:rsidR="00CE46B9" w:rsidRPr="00CE46B9" w:rsidRDefault="00CE46B9" w:rsidP="00CE46B9">
      <w:pPr>
        <w:jc w:val="both"/>
        <w:rPr>
          <w:i/>
        </w:rPr>
      </w:pPr>
      <w:r w:rsidRPr="00CE46B9">
        <w:rPr>
          <w:i/>
        </w:rPr>
        <w:t>Aby wziąć udział w konkursie należy:</w:t>
      </w:r>
    </w:p>
    <w:p w:rsidR="00F645A0" w:rsidRDefault="00CE46B9" w:rsidP="00CE46B9">
      <w:pPr>
        <w:pStyle w:val="Akapitzlist"/>
        <w:numPr>
          <w:ilvl w:val="0"/>
          <w:numId w:val="1"/>
        </w:numPr>
        <w:jc w:val="both"/>
      </w:pPr>
      <w:r>
        <w:t>Wykonać zdjęcie rzeki/potoku/cieku wodnego/jeziora lub innego zbiornika wodnego (w</w:t>
      </w:r>
      <w:r>
        <w:t>edług</w:t>
      </w:r>
      <w:r>
        <w:t xml:space="preserve"> zasad określonych w regulaminie), które w opinii uczestnika uznane są za czyste i warte pokazania.</w:t>
      </w:r>
    </w:p>
    <w:p w:rsidR="00F645A0" w:rsidRDefault="00CE46B9" w:rsidP="00CE46B9">
      <w:pPr>
        <w:pStyle w:val="Akapitzlist"/>
        <w:numPr>
          <w:ilvl w:val="0"/>
          <w:numId w:val="1"/>
        </w:numPr>
        <w:jc w:val="both"/>
      </w:pPr>
      <w:r>
        <w:t>Wypełnić formularz zgłoszeniowy</w:t>
      </w:r>
    </w:p>
    <w:p w:rsidR="00CE46B9" w:rsidRDefault="00CE46B9" w:rsidP="00CE46B9">
      <w:pPr>
        <w:pStyle w:val="Akapitzlist"/>
        <w:numPr>
          <w:ilvl w:val="0"/>
          <w:numId w:val="1"/>
        </w:numPr>
        <w:jc w:val="both"/>
      </w:pPr>
      <w:r>
        <w:t xml:space="preserve">Przesłać wykonane zdjęcie wraz z wypełnionym i podpisanym formularzem (w formie zeskanowanego oryginału) na adres mailowy fundacja@fundacjahoryzont360.pl </w:t>
      </w:r>
    </w:p>
    <w:p w:rsidR="00F645A0" w:rsidRDefault="00AC027E" w:rsidP="00AC027E">
      <w:pPr>
        <w:jc w:val="center"/>
      </w:pPr>
      <w:r>
        <w:t>Na zwycięzców czekają nagrody rzeczowe!</w:t>
      </w:r>
    </w:p>
    <w:p w:rsidR="00AC027E" w:rsidRDefault="00AC027E" w:rsidP="00543C57">
      <w:pPr>
        <w:jc w:val="both"/>
      </w:pPr>
    </w:p>
    <w:p w:rsidR="00CE46B9" w:rsidRDefault="00CE46B9" w:rsidP="00543C57">
      <w:pPr>
        <w:jc w:val="both"/>
      </w:pPr>
      <w:r w:rsidRPr="00CE46B9">
        <w:t>Każdy uczestnik może zgłosić maksymalnie 3 zdjęcia</w:t>
      </w:r>
      <w:r w:rsidR="00F645A0">
        <w:t xml:space="preserve">. </w:t>
      </w:r>
      <w:r w:rsidRPr="00CE46B9">
        <w:t xml:space="preserve">Konkurs rozpoczyna się dnia 15 maja 2019r. </w:t>
      </w:r>
      <w:r w:rsidR="00F645A0">
        <w:br/>
      </w:r>
      <w:r w:rsidRPr="00CE46B9">
        <w:t>i potrwa do 15 sierpnia 2019r.</w:t>
      </w:r>
    </w:p>
    <w:p w:rsidR="00CE46B9" w:rsidRDefault="00F645A0" w:rsidP="00543C57">
      <w:pPr>
        <w:jc w:val="both"/>
        <w:rPr>
          <w:i/>
        </w:rPr>
      </w:pPr>
      <w:r>
        <w:t>Regulamin konkursu wraz z formularzem zgłoszenia znajduje się na stronie www Fundacji Horyzont360 w zakładce „Projekty” (</w:t>
      </w:r>
      <w:r w:rsidRPr="00F645A0">
        <w:rPr>
          <w:i/>
        </w:rPr>
        <w:t>EKO- Młodzi badacze na Sądecczyźnie</w:t>
      </w:r>
      <w:r>
        <w:rPr>
          <w:i/>
        </w:rPr>
        <w:t>).</w:t>
      </w:r>
    </w:p>
    <w:p w:rsidR="00F645A0" w:rsidRPr="00F645A0" w:rsidRDefault="00F645A0" w:rsidP="00543C57">
      <w:pPr>
        <w:jc w:val="both"/>
        <w:rPr>
          <w:i/>
        </w:rPr>
      </w:pPr>
    </w:p>
    <w:p w:rsidR="00CE46B9" w:rsidRDefault="00CE46B9" w:rsidP="00F645A0">
      <w:pPr>
        <w:jc w:val="center"/>
      </w:pPr>
      <w:r w:rsidRPr="00CE46B9">
        <w:t xml:space="preserve">Konkurs realizowany jest w ramach projektu „EKO-Młodzi Badacze na Sądecczyźnie”, współfinansowanego z Wojewódzkiego Funduszu Ochrony Środowiska i Gospodarki Wodnej </w:t>
      </w:r>
      <w:r w:rsidR="00F645A0">
        <w:br/>
      </w:r>
      <w:r w:rsidRPr="00CE46B9">
        <w:t>w Krakowie, w ramach zadania „Edukacja ekologiczna</w:t>
      </w:r>
    </w:p>
    <w:p w:rsidR="00F645A0" w:rsidRDefault="00F645A0" w:rsidP="00F645A0">
      <w:pPr>
        <w:jc w:val="center"/>
      </w:pPr>
    </w:p>
    <w:p w:rsidR="00F645A0" w:rsidRDefault="00F645A0" w:rsidP="00F645A0">
      <w:pPr>
        <w:jc w:val="center"/>
      </w:pPr>
    </w:p>
    <w:p w:rsidR="00F645A0" w:rsidRDefault="00F645A0" w:rsidP="00F645A0">
      <w:pPr>
        <w:jc w:val="center"/>
      </w:pPr>
      <w:r>
        <w:rPr>
          <w:noProof/>
        </w:rPr>
        <w:drawing>
          <wp:inline distT="0" distB="0" distL="0" distR="0">
            <wp:extent cx="3618948" cy="1825430"/>
            <wp:effectExtent l="0" t="0" r="635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fosigw logotype - 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307" cy="18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6B9" w:rsidRDefault="00F645A0" w:rsidP="00AC027E">
      <w:pPr>
        <w:jc w:val="center"/>
      </w:pPr>
      <w:r>
        <w:rPr>
          <w:noProof/>
        </w:rPr>
        <w:drawing>
          <wp:inline distT="0" distB="0" distL="0" distR="0">
            <wp:extent cx="5760720" cy="13722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undacja heron wisniowsk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6B9" w:rsidSect="00F645A0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0155E"/>
    <w:multiLevelType w:val="hybridMultilevel"/>
    <w:tmpl w:val="F482E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57"/>
    <w:rsid w:val="003B510E"/>
    <w:rsid w:val="00543C57"/>
    <w:rsid w:val="00AC027E"/>
    <w:rsid w:val="00AF3B5B"/>
    <w:rsid w:val="00CE46B9"/>
    <w:rsid w:val="00F6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F8D0"/>
  <w15:chartTrackingRefBased/>
  <w15:docId w15:val="{2D725EF9-61A1-48BA-A070-604D03D4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4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</cp:lastModifiedBy>
  <cp:revision>2</cp:revision>
  <dcterms:created xsi:type="dcterms:W3CDTF">2019-05-13T07:59:00Z</dcterms:created>
  <dcterms:modified xsi:type="dcterms:W3CDTF">2019-05-13T08:24:00Z</dcterms:modified>
</cp:coreProperties>
</file>