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/>
      </w:pPr>
      <w:r>
        <w:rPr>
          <w:rStyle w:val="Domylnaczcionkaakapitu"/>
          <w:rFonts w:ascii="Calibri" w:hAnsi="Calibri"/>
          <w:sz w:val="26"/>
          <w:szCs w:val="26"/>
        </w:rPr>
        <w:t xml:space="preserve"> </w:t>
      </w:r>
      <w:r>
        <w:rPr>
          <w:rStyle w:val="Domylnaczcionkaakapitu"/>
          <w:rFonts w:ascii="Calibri" w:hAnsi="Calibri"/>
          <w:b/>
        </w:rPr>
        <w:t>Formularz zgłoszeniowy do projektu „Świat wirtualny jest realny”</w:t>
      </w:r>
    </w:p>
    <w:p>
      <w:pPr>
        <w:pStyle w:val="Default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realizowanego przez Gminę Grybów w partnerstwie z LGD „KORONA SĄDECKA”</w:t>
      </w:r>
    </w:p>
    <w:p>
      <w:pPr>
        <w:pStyle w:val="Default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W w:w="9645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570"/>
        <w:gridCol w:w="1590"/>
        <w:gridCol w:w="1695"/>
        <w:gridCol w:w="1185"/>
        <w:gridCol w:w="1305"/>
        <w:gridCol w:w="120"/>
        <w:gridCol w:w="1815"/>
        <w:gridCol w:w="1365"/>
      </w:tblGrid>
      <w:tr>
        <w:trPr/>
        <w:tc>
          <w:tcPr>
            <w:tcW w:w="96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808080" w:val="clear"/>
          </w:tcPr>
          <w:p>
            <w:pPr>
              <w:pStyle w:val="Zawartotabeli"/>
              <w:jc w:val="center"/>
              <w:rPr/>
            </w:pPr>
            <w:r>
              <w:rPr>
                <w:rStyle w:val="Domylnaczcionkaakapitu"/>
                <w:rFonts w:ascii="Calibri" w:hAnsi="Calibri"/>
                <w:b/>
              </w:rPr>
              <w:t>Dane Uczestnika</w:t>
            </w:r>
          </w:p>
        </w:tc>
      </w:tr>
      <w:tr>
        <w:trPr/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1.                     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Imię</w:t>
            </w:r>
          </w:p>
        </w:tc>
        <w:tc>
          <w:tcPr>
            <w:tcW w:w="748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5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2.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Nazwisko</w:t>
            </w:r>
          </w:p>
        </w:tc>
        <w:tc>
          <w:tcPr>
            <w:tcW w:w="748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3.</w:t>
            </w:r>
          </w:p>
        </w:tc>
        <w:tc>
          <w:tcPr>
            <w:tcW w:w="15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Adres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Gmina</w:t>
            </w:r>
          </w:p>
        </w:tc>
        <w:tc>
          <w:tcPr>
            <w:tcW w:w="57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Miejscowość</w:t>
            </w:r>
          </w:p>
        </w:tc>
        <w:tc>
          <w:tcPr>
            <w:tcW w:w="579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Ulica</w:t>
            </w:r>
          </w:p>
        </w:tc>
        <w:tc>
          <w:tcPr>
            <w:tcW w:w="579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Numer domu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425" w:type="dxa"/>
            <w:gridSpan w:val="2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Numer lokalu</w:t>
            </w:r>
          </w:p>
        </w:tc>
        <w:tc>
          <w:tcPr>
            <w:tcW w:w="31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Kod pocztowy</w:t>
            </w:r>
          </w:p>
        </w:tc>
        <w:tc>
          <w:tcPr>
            <w:tcW w:w="579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5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4.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Płeć</w:t>
            </w:r>
          </w:p>
        </w:tc>
        <w:tc>
          <w:tcPr>
            <w:tcW w:w="748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4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22225</wp:posOffset>
                      </wp:positionV>
                      <wp:extent cx="181610" cy="152400"/>
                      <wp:effectExtent l="0" t="0" r="0" b="0"/>
                      <wp:wrapNone/>
                      <wp:docPr id="1" name="Kształt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5192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Kształt1" fillcolor="white" stroked="t" style="position:absolute;margin-left:21.45pt;margin-top:1.75pt;width:14.2pt;height:11.9pt">
                      <w10:wrap type="none"/>
                      <v:fill o:detectmouseclick="t" type="solid" color2="black"/>
                      <v:stroke color="black" weight="12600" joinstyle="miter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5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22225</wp:posOffset>
                      </wp:positionV>
                      <wp:extent cx="181610" cy="161925"/>
                      <wp:effectExtent l="0" t="0" r="0" b="0"/>
                      <wp:wrapNone/>
                      <wp:docPr id="2" name="Kształt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128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Kształt1" fillcolor="white" stroked="t" style="position:absolute;margin-left:152.7pt;margin-top:1.75pt;width:14.2pt;height:12.65pt">
                      <w10:wrap type="none"/>
                      <v:fill o:detectmouseclick="t" type="solid" color2="black"/>
                      <v:stroke color="black" weight="12600" joinstyle="miter" endcap="flat"/>
                    </v:shape>
                  </w:pict>
                </mc:Fallback>
              </mc:AlternateConten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               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K                                                     M   </w:t>
            </w:r>
          </w:p>
        </w:tc>
      </w:tr>
      <w:tr>
        <w:trPr/>
        <w:tc>
          <w:tcPr>
            <w:tcW w:w="5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5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Data urodzenia</w:t>
            </w:r>
          </w:p>
        </w:tc>
        <w:tc>
          <w:tcPr>
            <w:tcW w:w="2880" w:type="dxa"/>
            <w:gridSpan w:val="2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3240" w:type="dxa"/>
            <w:gridSpan w:val="3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Wiek (na dzień przystąpienia do projektu)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5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6.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Telefon</w:t>
            </w:r>
          </w:p>
        </w:tc>
        <w:tc>
          <w:tcPr>
            <w:tcW w:w="2880" w:type="dxa"/>
            <w:gridSpan w:val="2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9D9D9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E-mail</w:t>
            </w:r>
          </w:p>
        </w:tc>
        <w:tc>
          <w:tcPr>
            <w:tcW w:w="330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</w:tbl>
    <w:p>
      <w:pPr>
        <w:pStyle w:val="Default"/>
        <w:jc w:val="center"/>
        <w:rPr>
          <w:rFonts w:ascii="Calibri" w:hAnsi="Calibri"/>
          <w:b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</w:r>
    </w:p>
    <w:tbl>
      <w:tblPr>
        <w:tblW w:w="963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77"/>
        <w:gridCol w:w="4067"/>
        <w:gridCol w:w="5190"/>
      </w:tblGrid>
      <w:tr>
        <w:trPr/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808080" w:val="clear"/>
          </w:tcPr>
          <w:p>
            <w:pPr>
              <w:pStyle w:val="Default"/>
              <w:jc w:val="center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Oświadczenie</w:t>
            </w:r>
          </w:p>
        </w:tc>
      </w:tr>
      <w:tr>
        <w:trPr/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jc w:val="both"/>
              <w:rPr/>
            </w:pPr>
            <w:r>
              <w:rPr>
                <w:rStyle w:val="Domylnaczcionkaakapitu"/>
                <w:rFonts w:ascii="Calibri" w:hAnsi="Calibri"/>
                <w:sz w:val="21"/>
                <w:szCs w:val="21"/>
              </w:rPr>
              <w:t>Wyrażam zgodę na udział w projekcie</w:t>
            </w:r>
            <w:r>
              <w:rPr/>
              <w:t xml:space="preserve"> 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>pn. „Świat wirtualny jest realny” realizowanym przez Gminę Grybów w partnerstwie z LGD „KORONA SĄDECKA”  w ramach Programu Operacyjnego Polska Cyfrowa na lata 2014 – 2020 w ramach III Osi priorytetowej – Cyfrowe kompetencje społeczeństwa, Działanie 3.1 Działania szkoleniowe na rzecz rozwoju kompetencji cyfrowych.</w:t>
            </w:r>
          </w:p>
        </w:tc>
      </w:tr>
      <w:tr>
        <w:trPr/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6A6A6" w:val="clear"/>
          </w:tcPr>
          <w:p>
            <w:pPr>
              <w:pStyle w:val="Default"/>
              <w:jc w:val="both"/>
              <w:rPr>
                <w:rFonts w:ascii="Calibri" w:hAnsi="Calibri"/>
                <w:b/>
                <w:b/>
                <w:bCs/>
                <w:sz w:val="21"/>
                <w:szCs w:val="21"/>
                <w:u w:val="single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  <w:u w:val="single"/>
              </w:rPr>
              <w:t>Jednocześnie oświadczam, że</w:t>
            </w:r>
          </w:p>
        </w:tc>
      </w:tr>
      <w:tr>
        <w:trPr/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jc w:val="center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</w:r>
          </w:p>
          <w:p>
            <w:pPr>
              <w:pStyle w:val="Normalny"/>
              <w:rPr/>
            </w:pPr>
            <w:r>
              <w:rPr/>
              <w:t>I</w:t>
            </w:r>
          </w:p>
        </w:tc>
        <w:tc>
          <w:tcPr>
            <w:tcW w:w="9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6A6A6" w:val="clear"/>
          </w:tcPr>
          <w:p>
            <w:pPr>
              <w:pStyle w:val="Default"/>
              <w:rPr/>
            </w:pPr>
            <w:r>
              <w:rPr>
                <w:rStyle w:val="Domylnaczcionkaakapitu"/>
                <w:rFonts w:ascii="Calibri" w:hAnsi="Calibri"/>
                <w:b/>
                <w:sz w:val="21"/>
                <w:szCs w:val="21"/>
              </w:rPr>
              <w:t>Spełniam kryteria formalne</w:t>
            </w:r>
            <w:r>
              <w:rPr/>
              <w:t xml:space="preserve"> </w:t>
            </w:r>
            <w:r>
              <w:rPr>
                <w:rStyle w:val="Domylnaczcionkaakapitu"/>
                <w:rFonts w:ascii="Calibri" w:hAnsi="Calibri"/>
                <w:b/>
                <w:sz w:val="21"/>
                <w:szCs w:val="21"/>
              </w:rPr>
              <w:t>warunkujące udział w projekcie</w:t>
            </w:r>
            <w:r>
              <w:rPr>
                <w:rStyle w:val="Domylnaczcionkaakapitu"/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Style w:val="Domylnaczcionkaakapitu"/>
                <w:rFonts w:ascii="Calibri" w:hAnsi="Calibri"/>
                <w:b/>
                <w:i/>
                <w:iCs/>
                <w:sz w:val="18"/>
                <w:szCs w:val="18"/>
              </w:rPr>
              <w:t>(wstawić „X” przy wybranej odpowiedzi):</w:t>
            </w:r>
          </w:p>
        </w:tc>
      </w:tr>
      <w:tr>
        <w:trPr/>
        <w:tc>
          <w:tcPr>
            <w:tcW w:w="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</w:tcPr>
          <w:p>
            <w:pPr>
              <w:pStyle w:val="Default"/>
              <w:rPr/>
            </w:pPr>
            <w:r>
              <w:rPr>
                <w:rStyle w:val="Domylnaczcionkaakapitu"/>
                <w:rFonts w:ascii="Calibri" w:hAnsi="Calibri"/>
                <w:sz w:val="21"/>
                <w:szCs w:val="21"/>
              </w:rPr>
              <w:t>Osoba powyżej 25 roku życia (ukończone 25 lat w chwili przystąpienia do projektu)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>
                <w:rStyle w:val="Domylnaczcionkaakapitu"/>
                <w:rFonts w:eastAsia="Times New Roman" w:cs="Times New Roman"/>
                <w:sz w:val="28"/>
                <w:szCs w:val="28"/>
              </w:rPr>
              <w:t xml:space="preserve">  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Tak                                      </w:t>
            </w:r>
            <w:r>
              <w:rPr>
                <w:rStyle w:val="Domylnaczcionkaakapitu"/>
                <w:rFonts w:eastAsia="Times New Roman" w:cs="Times New Roman"/>
                <w:sz w:val="28"/>
                <w:szCs w:val="28"/>
              </w:rPr>
              <w:t>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 Nie</w:t>
            </w:r>
          </w:p>
        </w:tc>
      </w:tr>
      <w:tr>
        <w:trPr/>
        <w:tc>
          <w:tcPr>
            <w:tcW w:w="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</w:tcPr>
          <w:p>
            <w:pPr>
              <w:pStyle w:val="Default"/>
              <w:rPr/>
            </w:pPr>
            <w:r>
              <w:rPr>
                <w:rStyle w:val="Domylnaczcionkaakapitu"/>
                <w:rFonts w:ascii="Calibri" w:hAnsi="Calibri"/>
                <w:sz w:val="21"/>
                <w:szCs w:val="21"/>
              </w:rPr>
              <w:t>Zamieszkanie na terenie Gminy Chełmiec, Grybów, Kamionka Wielka lub Miasta Grybów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>
                <w:rStyle w:val="Domylnaczcionkaakapitu"/>
                <w:rFonts w:eastAsia="Times New Roman" w:cs="Times New Roman"/>
                <w:sz w:val="28"/>
                <w:szCs w:val="28"/>
              </w:rPr>
              <w:t xml:space="preserve">  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Tak                                      </w:t>
            </w:r>
            <w:r>
              <w:rPr>
                <w:rStyle w:val="Domylnaczcionkaakapitu"/>
                <w:rFonts w:eastAsia="Times New Roman" w:cs="Times New Roman"/>
                <w:sz w:val="28"/>
                <w:szCs w:val="28"/>
              </w:rPr>
              <w:t>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 Nie</w:t>
            </w:r>
          </w:p>
        </w:tc>
      </w:tr>
      <w:tr>
        <w:trPr/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jc w:val="center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 </w:t>
            </w:r>
          </w:p>
          <w:p>
            <w:pPr>
              <w:pStyle w:val="Normalny"/>
              <w:rPr/>
            </w:pPr>
            <w:r>
              <w:rPr/>
            </w:r>
          </w:p>
          <w:p>
            <w:pPr>
              <w:pStyle w:val="Normalny"/>
              <w:rPr/>
            </w:pPr>
            <w:r>
              <w:rPr/>
            </w:r>
          </w:p>
          <w:p>
            <w:pPr>
              <w:pStyle w:val="Normalny"/>
              <w:rPr/>
            </w:pPr>
            <w:r>
              <w:rPr/>
              <w:t>II</w:t>
            </w:r>
          </w:p>
        </w:tc>
        <w:tc>
          <w:tcPr>
            <w:tcW w:w="9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6A6A6" w:val="clear"/>
          </w:tcPr>
          <w:p>
            <w:pPr>
              <w:pStyle w:val="Default"/>
              <w:rPr/>
            </w:pPr>
            <w:r>
              <w:rPr>
                <w:rStyle w:val="Domylnaczcionkaakapitu"/>
                <w:rFonts w:ascii="Calibri" w:hAnsi="Calibri"/>
                <w:b/>
                <w:sz w:val="21"/>
                <w:szCs w:val="21"/>
              </w:rPr>
              <w:t>Zaliczam się do następujących grup premiowanych w rekrutacji</w:t>
            </w:r>
            <w:r>
              <w:rPr>
                <w:rStyle w:val="Domylnaczcionkaakapitu"/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Style w:val="Domylnaczcionkaakapitu"/>
                <w:rFonts w:ascii="Calibri" w:hAnsi="Calibri"/>
                <w:b/>
                <w:i/>
                <w:iCs/>
                <w:sz w:val="18"/>
                <w:szCs w:val="18"/>
              </w:rPr>
              <w:t>(wstawić „X” przy wybranej odpowiedzi):</w:t>
            </w:r>
          </w:p>
        </w:tc>
      </w:tr>
      <w:tr>
        <w:trPr/>
        <w:tc>
          <w:tcPr>
            <w:tcW w:w="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</w:tcPr>
          <w:p>
            <w:pPr>
              <w:pStyle w:val="Default"/>
              <w:rPr/>
            </w:pPr>
            <w:r>
              <w:rPr>
                <w:rStyle w:val="Domylnaczcionkaakapitu"/>
                <w:rFonts w:ascii="Calibri" w:hAnsi="Calibri"/>
                <w:sz w:val="21"/>
                <w:szCs w:val="21"/>
              </w:rPr>
              <w:t>Osoba 50+ (50 lat w chwili przystąpienia do projektu)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tabs>
                <w:tab w:val="center" w:pos="2487" w:leader="none"/>
              </w:tabs>
              <w:rPr/>
            </w:pPr>
            <w:r>
              <w:rPr>
                <w:rStyle w:val="Domylnaczcionkaakapitu"/>
                <w:sz w:val="28"/>
                <w:szCs w:val="28"/>
              </w:rPr>
              <w:t>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Tak                                      </w:t>
            </w:r>
            <w:r>
              <w:rPr>
                <w:rStyle w:val="Domylnaczcionkaakapitu"/>
                <w:sz w:val="28"/>
                <w:szCs w:val="28"/>
              </w:rPr>
              <w:t>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 Nie</w:t>
              <w:tab/>
            </w:r>
          </w:p>
        </w:tc>
      </w:tr>
      <w:tr>
        <w:trPr>
          <w:trHeight w:val="437" w:hRule="atLeast"/>
        </w:trPr>
        <w:tc>
          <w:tcPr>
            <w:tcW w:w="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</w:tcPr>
          <w:p>
            <w:pPr>
              <w:pStyle w:val="Default"/>
              <w:rPr/>
            </w:pPr>
            <w:r>
              <w:rPr>
                <w:rStyle w:val="Domylnaczcionkaakapitu"/>
                <w:rFonts w:ascii="Calibri" w:hAnsi="Calibri"/>
                <w:sz w:val="21"/>
                <w:szCs w:val="21"/>
              </w:rPr>
              <w:t>Osoba niepełnosprawna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Style w:val="Domylnaczcionkaakapitu"/>
                <w:sz w:val="28"/>
                <w:szCs w:val="28"/>
              </w:rPr>
              <w:t>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Tak                                      </w:t>
            </w:r>
            <w:r>
              <w:rPr>
                <w:rStyle w:val="Domylnaczcionkaakapitu"/>
                <w:sz w:val="28"/>
                <w:szCs w:val="28"/>
              </w:rPr>
              <w:t>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 Nie</w:t>
            </w:r>
          </w:p>
        </w:tc>
      </w:tr>
      <w:tr>
        <w:trPr>
          <w:trHeight w:val="470" w:hRule="atLeast"/>
        </w:trPr>
        <w:tc>
          <w:tcPr>
            <w:tcW w:w="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</w:tcPr>
          <w:p>
            <w:pPr>
              <w:pStyle w:val="Default"/>
              <w:rPr/>
            </w:pPr>
            <w:r>
              <w:rPr>
                <w:rStyle w:val="Domylnaczcionkaakapitu"/>
                <w:rFonts w:ascii="Calibri" w:hAnsi="Calibri"/>
                <w:sz w:val="21"/>
                <w:szCs w:val="21"/>
              </w:rPr>
              <w:t>Osoba bezrobotna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Style w:val="Domylnaczcionkaakapitu"/>
                <w:sz w:val="28"/>
                <w:szCs w:val="28"/>
              </w:rPr>
              <w:t>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Tak                                      </w:t>
            </w:r>
            <w:r>
              <w:rPr>
                <w:rStyle w:val="Domylnaczcionkaakapitu"/>
                <w:sz w:val="28"/>
                <w:szCs w:val="28"/>
              </w:rPr>
              <w:t>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 Nie</w:t>
            </w:r>
          </w:p>
        </w:tc>
      </w:tr>
      <w:tr>
        <w:trPr/>
        <w:tc>
          <w:tcPr>
            <w:tcW w:w="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</w:tcPr>
          <w:p>
            <w:pPr>
              <w:pStyle w:val="Default"/>
              <w:rPr/>
            </w:pPr>
            <w:r>
              <w:rPr>
                <w:rStyle w:val="Domylnaczcionkaakapitu"/>
                <w:rFonts w:ascii="Calibri" w:hAnsi="Calibri"/>
                <w:sz w:val="21"/>
                <w:szCs w:val="21"/>
              </w:rPr>
              <w:t>Kobieta niepracująca zajmująca się wychowywaniem dzieci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Style w:val="Domylnaczcionkaakapitu"/>
                <w:sz w:val="28"/>
                <w:szCs w:val="28"/>
              </w:rPr>
              <w:t>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Tak                                      </w:t>
            </w:r>
            <w:r>
              <w:rPr>
                <w:rStyle w:val="Domylnaczcionkaakapitu"/>
                <w:sz w:val="28"/>
                <w:szCs w:val="28"/>
              </w:rPr>
              <w:t>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 Nie</w:t>
            </w:r>
          </w:p>
        </w:tc>
      </w:tr>
      <w:tr>
        <w:trPr>
          <w:trHeight w:val="416" w:hRule="atLeast"/>
        </w:trPr>
        <w:tc>
          <w:tcPr>
            <w:tcW w:w="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</w:tcPr>
          <w:p>
            <w:pPr>
              <w:pStyle w:val="Default"/>
              <w:rPr/>
            </w:pPr>
            <w:r>
              <w:rPr>
                <w:rStyle w:val="Domylnaczcionkaakapitu"/>
                <w:rFonts w:ascii="Calibri" w:hAnsi="Calibri"/>
                <w:sz w:val="21"/>
                <w:szCs w:val="21"/>
              </w:rPr>
              <w:t>Emeryt lub rencista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Style w:val="Domylnaczcionkaakapitu"/>
                <w:sz w:val="28"/>
                <w:szCs w:val="28"/>
              </w:rPr>
              <w:t>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Tak                                      </w:t>
            </w:r>
            <w:r>
              <w:rPr>
                <w:rStyle w:val="Domylnaczcionkaakapitu"/>
                <w:sz w:val="28"/>
                <w:szCs w:val="28"/>
              </w:rPr>
              <w:t>□</w:t>
            </w:r>
            <w:r>
              <w:rPr>
                <w:rStyle w:val="Domylnaczcionkaakapitu"/>
                <w:rFonts w:ascii="Calibri" w:hAnsi="Calibri"/>
                <w:sz w:val="21"/>
                <w:szCs w:val="21"/>
              </w:rPr>
              <w:t xml:space="preserve">  Nie</w:t>
            </w:r>
          </w:p>
        </w:tc>
      </w:tr>
      <w:tr>
        <w:trPr>
          <w:trHeight w:val="416" w:hRule="atLeast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zypisdolny"/>
              <w:jc w:val="both"/>
              <w:rPr/>
            </w:pPr>
            <w:r>
              <w:rPr>
                <w:rStyle w:val="Domylnaczcionkaakapitu"/>
                <w:rFonts w:cs="Times New Roman" w:ascii="Calibri" w:hAnsi="Calibri"/>
                <w:sz w:val="18"/>
                <w:szCs w:val="18"/>
              </w:rPr>
              <w:t xml:space="preserve">Uprzedzony/a o odpowiedzialności karnej z art. 233 § 1 </w:t>
            </w:r>
            <w:r>
              <w:rPr>
                <w:rStyle w:val="Domylnaczcionkaakapitu"/>
                <w:rFonts w:cs="TimesNewRomanPS-ItalicMT;'Time" w:ascii="Calibri" w:hAnsi="Calibri"/>
                <w:sz w:val="18"/>
                <w:szCs w:val="18"/>
              </w:rPr>
              <w:t xml:space="preserve"> </w:t>
            </w:r>
            <w:r>
              <w:rPr>
                <w:rStyle w:val="Domylnaczcionkaakapitu"/>
                <w:rFonts w:cs="Times New Roman" w:ascii="Calibri" w:hAnsi="Calibri"/>
                <w:sz w:val="18"/>
                <w:szCs w:val="18"/>
              </w:rPr>
              <w:t>ustawy z dnia 6 czerwca 1997 r. Kodeks Karny (Dz. U. z 2018 poz. 1600 z późn. zm.) za złożenie nieprawdziwego oświadczenia lub zatajenie prawdy, oświadczam, że dane zawarte w powyższym formularzu są zgodne z prawdą.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Default"/>
        <w:jc w:val="center"/>
        <w:rPr>
          <w:rFonts w:ascii="Calibri" w:hAnsi="Calibri"/>
          <w:b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</w:r>
    </w:p>
    <w:p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…………………………………………………</w:t>
      </w:r>
      <w:r>
        <w:rPr>
          <w:rFonts w:cs="Calibri" w:ascii="Calibri" w:hAnsi="Calibri"/>
          <w:sz w:val="22"/>
          <w:szCs w:val="22"/>
        </w:rPr>
        <w:t>.                                              …………………………………………………………….</w:t>
      </w:r>
    </w:p>
    <w:p>
      <w:pPr>
        <w:pStyle w:val="Default"/>
        <w:rPr/>
      </w:pPr>
      <w:r>
        <w:rPr>
          <w:rStyle w:val="Domylnaczcionkaakapitu"/>
          <w:rFonts w:cs="Calibri" w:ascii="Calibri" w:hAnsi="Calibri"/>
          <w:i/>
          <w:iCs/>
          <w:sz w:val="22"/>
          <w:szCs w:val="22"/>
        </w:rPr>
        <w:tab/>
      </w:r>
      <w:r>
        <w:rPr>
          <w:rStyle w:val="Domylnaczcionkaakapitu"/>
          <w:rFonts w:cs="Calibri" w:ascii="Calibri" w:hAnsi="Calibri"/>
          <w:i/>
          <w:iCs/>
          <w:sz w:val="20"/>
          <w:szCs w:val="20"/>
        </w:rPr>
        <w:t>/miejscowość i data/</w:t>
        <w:tab/>
      </w:r>
      <w:r>
        <w:rPr>
          <w:rStyle w:val="Domylnaczcionkaakapitu"/>
          <w:rFonts w:cs="Calibri" w:ascii="Calibri" w:hAnsi="Calibri"/>
          <w:i/>
          <w:iCs/>
          <w:sz w:val="22"/>
          <w:szCs w:val="22"/>
        </w:rPr>
        <w:tab/>
        <w:tab/>
      </w:r>
      <w:r>
        <w:rPr>
          <w:rStyle w:val="Domylnaczcionkaakapitu"/>
          <w:rFonts w:cs="Calibri" w:ascii="Calibri" w:hAnsi="Calibri"/>
          <w:sz w:val="22"/>
          <w:szCs w:val="22"/>
        </w:rPr>
        <w:tab/>
        <w:tab/>
        <w:tab/>
      </w:r>
      <w:r>
        <w:rPr>
          <w:rStyle w:val="Domylnaczcionkaakapitu"/>
          <w:rFonts w:cs="Calibri" w:ascii="Calibri" w:hAnsi="Calibri"/>
          <w:sz w:val="20"/>
          <w:szCs w:val="20"/>
        </w:rPr>
        <w:t xml:space="preserve">    /</w:t>
      </w:r>
      <w:r>
        <w:rPr>
          <w:rStyle w:val="Domylnaczcionkaakapitu"/>
          <w:rFonts w:cs="Calibri" w:ascii="Calibri" w:hAnsi="Calibri"/>
          <w:i/>
          <w:iCs/>
          <w:sz w:val="20"/>
          <w:szCs w:val="20"/>
        </w:rPr>
        <w:t>podpis/</w:t>
      </w:r>
    </w:p>
    <w:p>
      <w:pPr>
        <w:pStyle w:val="Default"/>
        <w:jc w:val="center"/>
        <w:rPr>
          <w:rFonts w:ascii="Calibri" w:hAnsi="Calibri"/>
          <w:b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</w:r>
    </w:p>
    <w:p>
      <w:pPr>
        <w:pStyle w:val="Default"/>
        <w:jc w:val="center"/>
        <w:rPr>
          <w:rFonts w:ascii="Calibri" w:hAnsi="Calibri"/>
          <w:b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</w:r>
    </w:p>
    <w:p>
      <w:pPr>
        <w:pStyle w:val="Default"/>
        <w:jc w:val="center"/>
        <w:rPr>
          <w:rFonts w:ascii="Calibri" w:hAnsi="Calibri"/>
          <w:b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  <w:t>Informacje dotyczące uczestnictwa w projekcie</w:t>
      </w:r>
    </w:p>
    <w:p>
      <w:pPr>
        <w:pStyle w:val="Przypisdolny"/>
        <w:numPr>
          <w:ilvl w:val="0"/>
          <w:numId w:val="1"/>
        </w:numPr>
        <w:jc w:val="both"/>
        <w:rPr/>
      </w:pPr>
      <w:r>
        <w:rPr/>
        <w:t>Ilość uczestników – 270.</w:t>
      </w:r>
    </w:p>
    <w:p>
      <w:pPr>
        <w:pStyle w:val="Przypisdolny"/>
        <w:numPr>
          <w:ilvl w:val="0"/>
          <w:numId w:val="1"/>
        </w:numPr>
        <w:jc w:val="both"/>
        <w:rPr/>
      </w:pPr>
      <w:r>
        <w:rPr>
          <w:rStyle w:val="Domylnaczcionkaakapitu"/>
          <w:rFonts w:ascii="Calibri" w:hAnsi="Calibri"/>
          <w:sz w:val="18"/>
          <w:szCs w:val="18"/>
        </w:rPr>
        <w:t>Uczestnik nie ponosi żadnych kosztów udziału w projekcie.</w:t>
      </w:r>
    </w:p>
    <w:p>
      <w:pPr>
        <w:pStyle w:val="Przypisdolny"/>
        <w:numPr>
          <w:ilvl w:val="0"/>
          <w:numId w:val="1"/>
        </w:numPr>
        <w:jc w:val="both"/>
        <w:rPr/>
      </w:pPr>
      <w:r>
        <w:rPr>
          <w:rStyle w:val="Domylnaczcionkaakapitu"/>
          <w:rFonts w:ascii="Calibri" w:hAnsi="Calibri"/>
          <w:sz w:val="18"/>
          <w:szCs w:val="18"/>
        </w:rPr>
        <w:t>Do udziału w projekcie mogą zostać zakwalifikowane osoby, które spełnią wymogi formalne.</w:t>
      </w:r>
    </w:p>
    <w:p>
      <w:pPr>
        <w:pStyle w:val="Przypisdolny"/>
        <w:numPr>
          <w:ilvl w:val="0"/>
          <w:numId w:val="1"/>
        </w:numPr>
        <w:jc w:val="both"/>
        <w:rPr/>
      </w:pPr>
      <w:r>
        <w:rPr>
          <w:rStyle w:val="Domylnaczcionkaakapitu"/>
          <w:rFonts w:ascii="Calibri" w:hAnsi="Calibri"/>
          <w:sz w:val="18"/>
          <w:szCs w:val="18"/>
        </w:rPr>
        <w:t xml:space="preserve"> </w:t>
      </w:r>
      <w:r>
        <w:rPr>
          <w:rStyle w:val="Domylnaczcionkaakapitu"/>
          <w:rFonts w:ascii="Calibri" w:hAnsi="Calibri"/>
          <w:sz w:val="18"/>
          <w:szCs w:val="18"/>
        </w:rPr>
        <w:t>W przypadku spełnienia wymogów formalnych w procesie rekrutacji zastosowany zostanie system preferencji polegający na przyznaniu punktów w odniesieniu do kryteriów premiowanych tj.:</w:t>
      </w:r>
    </w:p>
    <w:p>
      <w:pPr>
        <w:pStyle w:val="Przypisdolny"/>
        <w:numPr>
          <w:ilvl w:val="0"/>
          <w:numId w:val="2"/>
        </w:num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Osoba 50+ (50 lat w chwili przystąpienia do projektu) – 1 pkt</w:t>
      </w:r>
    </w:p>
    <w:p>
      <w:pPr>
        <w:pStyle w:val="Przypisdolny"/>
        <w:numPr>
          <w:ilvl w:val="0"/>
          <w:numId w:val="2"/>
        </w:num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Osoba niepełnosprawna – 1 pkt</w:t>
      </w:r>
    </w:p>
    <w:p>
      <w:pPr>
        <w:pStyle w:val="Przypisdolny"/>
        <w:numPr>
          <w:ilvl w:val="0"/>
          <w:numId w:val="2"/>
        </w:num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Osoba bezrobotna – 1 pkt</w:t>
      </w:r>
    </w:p>
    <w:p>
      <w:pPr>
        <w:pStyle w:val="Przypisdolny"/>
        <w:numPr>
          <w:ilvl w:val="0"/>
          <w:numId w:val="2"/>
        </w:num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Kobieta niepracująca zajmująca się wychowywaniem dzieci – 1 pkt</w:t>
      </w:r>
    </w:p>
    <w:p>
      <w:pPr>
        <w:pStyle w:val="Przypisdolny"/>
        <w:numPr>
          <w:ilvl w:val="0"/>
          <w:numId w:val="2"/>
        </w:num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Emeryt lub rencista – 1 pkt</w:t>
      </w:r>
    </w:p>
    <w:p>
      <w:pPr>
        <w:pStyle w:val="Przypisdolny"/>
        <w:numPr>
          <w:ilvl w:val="0"/>
          <w:numId w:val="1"/>
        </w:numPr>
        <w:jc w:val="both"/>
        <w:rPr/>
      </w:pPr>
      <w:r>
        <w:rPr>
          <w:rStyle w:val="Domylnaczcionkaakapitu"/>
          <w:rFonts w:ascii="Calibri" w:hAnsi="Calibri"/>
          <w:color w:val="000000"/>
          <w:sz w:val="18"/>
          <w:szCs w:val="18"/>
        </w:rPr>
        <w:t>Do projektu zostaną zakwalifikowane osoby, które spełniają wymogi formalne i otrzymają największą liczbę punktów w oparciu o kryteria premiowane. W przypadku zgłoszeń o tej samej liczbie punktów o udziale w projekcie zadecyduje data wpływu zgłoszenia. W przypadku wyczerpania miejsc utworzona zostanie lista rezerwowa.</w:t>
      </w:r>
      <w:r>
        <w:rPr>
          <w:rStyle w:val="Domylnaczcionkaakapitu"/>
          <w:rFonts w:ascii="Calibri" w:hAnsi="Calibri"/>
          <w:sz w:val="18"/>
          <w:szCs w:val="18"/>
        </w:rPr>
        <w:t xml:space="preserve">    </w:t>
      </w:r>
    </w:p>
    <w:p>
      <w:pPr>
        <w:pStyle w:val="Normalny"/>
        <w:numPr>
          <w:ilvl w:val="0"/>
          <w:numId w:val="1"/>
        </w:numPr>
        <w:jc w:val="both"/>
        <w:textAlignment w:val="auto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 xml:space="preserve">Moment zrekrutowania uczestników do projektu, zakończony podpisaniem deklaracji uczestnictwa to moment rozpoczęcia udziału w projekcie. </w:t>
      </w:r>
    </w:p>
    <w:p>
      <w:pPr>
        <w:pStyle w:val="Default"/>
        <w:jc w:val="center"/>
        <w:rPr>
          <w:rFonts w:ascii="Calibri" w:hAnsi="Calibri"/>
          <w:b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</w:r>
    </w:p>
    <w:p>
      <w:pPr>
        <w:pStyle w:val="Default"/>
        <w:jc w:val="center"/>
        <w:rPr>
          <w:rFonts w:ascii="Calibri" w:hAnsi="Calibri"/>
          <w:b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</w:r>
    </w:p>
    <w:p>
      <w:pPr>
        <w:pStyle w:val="Normal"/>
        <w:tabs>
          <w:tab w:val="clear" w:pos="720"/>
        </w:tabs>
        <w:ind w:left="380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tabs>
          <w:tab w:val="clear" w:pos="720"/>
        </w:tabs>
        <w:ind w:left="380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tabs>
          <w:tab w:val="clear" w:pos="720"/>
        </w:tabs>
        <w:ind w:left="380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tabs>
          <w:tab w:val="clear" w:pos="720"/>
        </w:tabs>
        <w:ind w:left="380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rPr>
          <w:rFonts w:ascii="Calibri" w:hAnsi="Calibri" w:cs="Calibri"/>
          <w:sz w:val="21"/>
          <w:szCs w:val="21"/>
        </w:rPr>
      </w:pPr>
      <w:r>
        <w:rPr>
          <w:rFonts w:cs="Calibri" w:ascii="Calibri" w:hAnsi="Calibri"/>
          <w:sz w:val="21"/>
          <w:szCs w:val="21"/>
        </w:rPr>
      </w:r>
    </w:p>
    <w:p>
      <w:pPr>
        <w:pStyle w:val="Default"/>
        <w:rPr>
          <w:rFonts w:ascii="Calibri" w:hAnsi="Calibri" w:cs="Calibri"/>
          <w:sz w:val="21"/>
          <w:szCs w:val="21"/>
        </w:rPr>
      </w:pPr>
      <w:r>
        <w:rPr>
          <w:rFonts w:cs="Calibri" w:ascii="Calibri" w:hAnsi="Calibri"/>
          <w:sz w:val="21"/>
          <w:szCs w:val="21"/>
        </w:rPr>
      </w:r>
    </w:p>
    <w:p>
      <w:pPr>
        <w:pStyle w:val="Default"/>
        <w:rPr>
          <w:rFonts w:ascii="Calibri" w:hAnsi="Calibri" w:cs="Calibri"/>
          <w:sz w:val="21"/>
          <w:szCs w:val="21"/>
        </w:rPr>
      </w:pPr>
      <w:r>
        <w:rPr>
          <w:rFonts w:cs="Calibri" w:ascii="Calibri" w:hAnsi="Calibri"/>
          <w:sz w:val="21"/>
          <w:szCs w:val="21"/>
        </w:rPr>
      </w:r>
    </w:p>
    <w:p>
      <w:pPr>
        <w:pStyle w:val="Default"/>
        <w:rPr>
          <w:rFonts w:ascii="Calibri" w:hAnsi="Calibri" w:cs="Calibri"/>
          <w:sz w:val="21"/>
          <w:szCs w:val="21"/>
        </w:rPr>
      </w:pPr>
      <w:r>
        <w:rPr>
          <w:rFonts w:cs="Calibri" w:ascii="Calibri" w:hAnsi="Calibri"/>
          <w:sz w:val="21"/>
          <w:szCs w:val="21"/>
        </w:rPr>
      </w:r>
    </w:p>
    <w:p>
      <w:pPr>
        <w:pStyle w:val="Default"/>
        <w:rPr>
          <w:rFonts w:ascii="Calibri" w:hAnsi="Calibri" w:cs="Calibri"/>
          <w:sz w:val="21"/>
          <w:szCs w:val="21"/>
        </w:rPr>
      </w:pPr>
      <w:r>
        <w:rPr>
          <w:rFonts w:cs="Calibri" w:ascii="Calibri" w:hAnsi="Calibri"/>
          <w:sz w:val="21"/>
          <w:szCs w:val="21"/>
        </w:rPr>
      </w:r>
    </w:p>
    <w:sectPr>
      <w:headerReference w:type="default" r:id="rId2"/>
      <w:type w:val="nextPage"/>
      <w:pgSz w:w="11906" w:h="16838"/>
      <w:pgMar w:left="1134" w:right="1134" w:header="708" w:top="1134" w:footer="0" w:bottom="70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Wingdings">
    <w:charset w:val="02"/>
    <w:family w:val="auto"/>
    <w:pitch w:val="variable"/>
  </w:font>
  <w:font w:name="Courier New">
    <w:charset w:val="ee"/>
    <w:family w:val="modern"/>
    <w:pitch w:val="fixed"/>
  </w:font>
  <w:font w:name="Calibri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"/>
      <w:rPr/>
    </w:pPr>
    <w:r>
      <w:rPr>
        <w:rStyle w:val="Domylnaczcionkaakapitu"/>
        <w:b/>
        <w:bCs/>
      </w:rPr>
      <w:drawing>
        <wp:inline distT="0" distB="0" distL="0" distR="0">
          <wp:extent cx="5934075" cy="828675"/>
          <wp:effectExtent l="0" t="0" r="0" b="0"/>
          <wp:docPr id="3" name="Obraz 39" descr="FE_POPC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9" descr="FE_POPC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5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pl-PL" w:eastAsia="pl-PL" w:bidi="ar-SA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pl-PL" w:eastAsia="pl-PL" w:bidi="ar-SA"/>
    </w:rPr>
  </w:style>
  <w:style w:type="character" w:styleId="Domylnaczcionkaakapitu">
    <w:name w:val="Domyślna czcionka akapitu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Zakotwiczenieprzypisukocowego">
    <w:name w:val="Zakotwiczenie przypisu końcowego"/>
    <w:rPr>
      <w:position w:val="24"/>
      <w:sz w:val="16"/>
    </w:rPr>
  </w:style>
  <w:style w:type="character" w:styleId="Znakiprzypiswkocowych">
    <w:name w:val="Znaki przypisów końcowych"/>
    <w:qFormat/>
    <w:rPr/>
  </w:style>
  <w:style w:type="character" w:styleId="Zakotwiczenieprzypisudolnego">
    <w:name w:val="Zakotwiczenie przypisu dolnego"/>
    <w:rPr>
      <w:position w:val="24"/>
      <w:sz w:val="16"/>
    </w:rPr>
  </w:style>
  <w:style w:type="character" w:styleId="Znakiprzypiswdolnych">
    <w:name w:val="Znaki przypisów dolnych"/>
    <w:qFormat/>
    <w:rPr/>
  </w:style>
  <w:style w:type="character" w:styleId="WW8Num2z0">
    <w:name w:val="WW8Num2z0"/>
    <w:qFormat/>
    <w:rPr>
      <w:rFonts w:ascii="Wingdings" w:hAnsi="Wingdings" w:eastAsia="Wingdings" w:cs="Wingdings"/>
      <w:sz w:val="26"/>
      <w:szCs w:val="26"/>
    </w:rPr>
  </w:style>
  <w:style w:type="character" w:styleId="WW8Num2z1">
    <w:name w:val="WW8Num2z1"/>
    <w:qFormat/>
    <w:rPr>
      <w:rFonts w:ascii="Courier New" w:hAnsi="Courier New" w:eastAsia="Courier New" w:cs="Courier New"/>
    </w:rPr>
  </w:style>
  <w:style w:type="character" w:styleId="WW8Num2z3">
    <w:name w:val="WW8Num2z3"/>
    <w:qFormat/>
    <w:rPr>
      <w:rFonts w:ascii="Symbol" w:hAnsi="Symbol" w:eastAsia="Symbol" w:cs="Symbol"/>
    </w:rPr>
  </w:style>
  <w:style w:type="character" w:styleId="Odwoanieprzypisudolnego">
    <w:name w:val="Odwołanie przypisu dolnego"/>
    <w:basedOn w:val="Domylnaczcionkaakapitu"/>
    <w:qFormat/>
    <w:rPr>
      <w:position w:val="24"/>
      <w:sz w:val="16"/>
    </w:rPr>
  </w:style>
  <w:style w:type="character" w:styleId="NagwekZnak">
    <w:name w:val="Nagłówek Znak"/>
    <w:basedOn w:val="Domylnaczcionkaakapitu"/>
    <w:qFormat/>
    <w:rPr/>
  </w:style>
  <w:style w:type="character" w:styleId="StopkaZnak">
    <w:name w:val="Stopka Znak"/>
    <w:basedOn w:val="Domylnaczcionkaakapitu"/>
    <w:qFormat/>
    <w:rPr/>
  </w:style>
  <w:style w:type="character" w:styleId="WWCharLFO9LVL1">
    <w:name w:val="WW_CharLFO9LVL1"/>
    <w:qFormat/>
    <w:rPr>
      <w:rFonts w:ascii="Wingdings" w:hAnsi="Wingdings" w:cs="Wingdings"/>
      <w:sz w:val="26"/>
      <w:szCs w:val="26"/>
    </w:rPr>
  </w:style>
  <w:style w:type="character" w:styleId="WWCharLFO9LVL2">
    <w:name w:val="WW_CharLFO9LVL2"/>
    <w:qFormat/>
    <w:rPr>
      <w:rFonts w:ascii="Courier New" w:hAnsi="Courier New" w:cs="Courier New"/>
    </w:rPr>
  </w:style>
  <w:style w:type="character" w:styleId="WWCharLFO9LVL3">
    <w:name w:val="WW_CharLFO9LVL3"/>
    <w:qFormat/>
    <w:rPr>
      <w:rFonts w:ascii="Wingdings" w:hAnsi="Wingdings" w:cs="Wingdings"/>
      <w:sz w:val="26"/>
      <w:szCs w:val="26"/>
    </w:rPr>
  </w:style>
  <w:style w:type="character" w:styleId="WWCharLFO9LVL4">
    <w:name w:val="WW_CharLFO9LVL4"/>
    <w:qFormat/>
    <w:rPr>
      <w:rFonts w:ascii="Symbol" w:hAnsi="Symbol" w:cs="Symbol"/>
    </w:rPr>
  </w:style>
  <w:style w:type="character" w:styleId="WWCharLFO9LVL5">
    <w:name w:val="WW_CharLFO9LVL5"/>
    <w:qFormat/>
    <w:rPr>
      <w:rFonts w:ascii="Courier New" w:hAnsi="Courier New" w:cs="Courier New"/>
    </w:rPr>
  </w:style>
  <w:style w:type="character" w:styleId="WWCharLFO9LVL6">
    <w:name w:val="WW_CharLFO9LVL6"/>
    <w:qFormat/>
    <w:rPr>
      <w:rFonts w:ascii="Wingdings" w:hAnsi="Wingdings" w:cs="Wingdings"/>
      <w:sz w:val="26"/>
      <w:szCs w:val="26"/>
    </w:rPr>
  </w:style>
  <w:style w:type="character" w:styleId="WWCharLFO9LVL7">
    <w:name w:val="WW_CharLFO9LVL7"/>
    <w:qFormat/>
    <w:rPr>
      <w:rFonts w:ascii="Symbol" w:hAnsi="Symbol" w:cs="Symbol"/>
    </w:rPr>
  </w:style>
  <w:style w:type="character" w:styleId="WWCharLFO9LVL8">
    <w:name w:val="WW_CharLFO9LVL8"/>
    <w:qFormat/>
    <w:rPr>
      <w:rFonts w:ascii="Courier New" w:hAnsi="Courier New" w:cs="Courier New"/>
    </w:rPr>
  </w:style>
  <w:style w:type="character" w:styleId="WWCharLFO9LVL9">
    <w:name w:val="WW_CharLFO9LVL9"/>
    <w:qFormat/>
    <w:rPr>
      <w:rFonts w:ascii="Wingdings" w:hAnsi="Wingdings" w:cs="Wingdings"/>
      <w:sz w:val="26"/>
      <w:szCs w:val="26"/>
    </w:rPr>
  </w:style>
  <w:style w:type="character" w:styleId="WWCharLFO11LVL1">
    <w:name w:val="WW_CharLFO11LVL1"/>
    <w:qFormat/>
    <w:rPr>
      <w:rFonts w:ascii="Symbol" w:hAnsi="Symbol"/>
    </w:rPr>
  </w:style>
  <w:style w:type="character" w:styleId="WWCharLFO11LVL2">
    <w:name w:val="WW_CharLFO11LVL2"/>
    <w:qFormat/>
    <w:rPr>
      <w:rFonts w:ascii="Courier New" w:hAnsi="Courier New" w:cs="Courier New"/>
    </w:rPr>
  </w:style>
  <w:style w:type="character" w:styleId="WWCharLFO11LVL3">
    <w:name w:val="WW_CharLFO11LVL3"/>
    <w:qFormat/>
    <w:rPr>
      <w:rFonts w:ascii="Wingdings" w:hAnsi="Wingdings"/>
    </w:rPr>
  </w:style>
  <w:style w:type="character" w:styleId="WWCharLFO11LVL4">
    <w:name w:val="WW_CharLFO11LVL4"/>
    <w:qFormat/>
    <w:rPr>
      <w:rFonts w:ascii="Symbol" w:hAnsi="Symbol"/>
    </w:rPr>
  </w:style>
  <w:style w:type="character" w:styleId="WWCharLFO11LVL5">
    <w:name w:val="WW_CharLFO11LVL5"/>
    <w:qFormat/>
    <w:rPr>
      <w:rFonts w:ascii="Courier New" w:hAnsi="Courier New" w:cs="Courier New"/>
    </w:rPr>
  </w:style>
  <w:style w:type="character" w:styleId="WWCharLFO11LVL6">
    <w:name w:val="WW_CharLFO11LVL6"/>
    <w:qFormat/>
    <w:rPr>
      <w:rFonts w:ascii="Wingdings" w:hAnsi="Wingdings"/>
    </w:rPr>
  </w:style>
  <w:style w:type="character" w:styleId="WWCharLFO11LVL7">
    <w:name w:val="WW_CharLFO11LVL7"/>
    <w:qFormat/>
    <w:rPr>
      <w:rFonts w:ascii="Symbol" w:hAnsi="Symbol"/>
    </w:rPr>
  </w:style>
  <w:style w:type="character" w:styleId="WWCharLFO11LVL8">
    <w:name w:val="WW_CharLFO11LVL8"/>
    <w:qFormat/>
    <w:rPr>
      <w:rFonts w:ascii="Courier New" w:hAnsi="Courier New" w:cs="Courier New"/>
    </w:rPr>
  </w:style>
  <w:style w:type="character" w:styleId="WWCharLFO11LVL9">
    <w:name w:val="WW_CharLFO11LVL9"/>
    <w:qFormat/>
    <w:rPr>
      <w:rFonts w:ascii="Wingdings" w:hAnsi="Wingdings"/>
    </w:rPr>
  </w:style>
  <w:style w:type="paragraph" w:styleId="Normalny">
    <w:name w:val="Normalny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pl-PL" w:eastAsia="pl-PL" w:bidi="ar-SA"/>
    </w:rPr>
  </w:style>
  <w:style w:type="paragraph" w:styleId="Nagwek">
    <w:name w:val="Nagłówek"/>
    <w:basedOn w:val="Normalny"/>
    <w:qFormat/>
    <w:pPr>
      <w:tabs>
        <w:tab w:val="center" w:pos="4536" w:leader="none"/>
        <w:tab w:val="right" w:pos="9072" w:leader="none"/>
      </w:tabs>
      <w:suppressAutoHyphens w:val="true"/>
    </w:pPr>
    <w:rPr/>
  </w:style>
  <w:style w:type="paragraph" w:styleId="Tretekstu">
    <w:name w:val="Body Text"/>
    <w:basedOn w:val="Normal"/>
    <w:pPr>
      <w:suppressAutoHyphens w:val="true"/>
      <w:spacing w:before="0" w:after="120"/>
    </w:pPr>
    <w:rPr/>
  </w:style>
  <w:style w:type="paragraph" w:styleId="Lista">
    <w:name w:val="List"/>
    <w:basedOn w:val="Tretekstu"/>
    <w:pPr>
      <w:suppressAutoHyphens w:val="true"/>
    </w:pPr>
    <w:rPr/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  <w:suppressAutoHyphens w:val="true"/>
    </w:pPr>
    <w:rPr/>
  </w:style>
  <w:style w:type="paragraph" w:styleId="Default">
    <w:name w:val="Defaul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eastAsia="Times New Roman" w:cs="Times New Roman"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pl-PL" w:eastAsia="pl-PL" w:bidi="ar-SA"/>
    </w:rPr>
  </w:style>
  <w:style w:type="paragraph" w:styleId="Zawartotabeli">
    <w:name w:val="Zawartość tabeli"/>
    <w:basedOn w:val="Normal"/>
    <w:qFormat/>
    <w:pPr>
      <w:suppressLineNumbers/>
      <w:suppressAutoHyphens w:val="true"/>
    </w:pPr>
    <w:rPr/>
  </w:style>
  <w:style w:type="paragraph" w:styleId="Nagwektabeli">
    <w:name w:val="Nagłówek tabeli"/>
    <w:basedOn w:val="Zawartotabeli"/>
    <w:qFormat/>
    <w:pPr>
      <w:suppressAutoHyphens w:val="true"/>
      <w:jc w:val="center"/>
    </w:pPr>
    <w:rPr>
      <w:b/>
      <w:bCs/>
    </w:rPr>
  </w:style>
  <w:style w:type="paragraph" w:styleId="Przypiskocowy">
    <w:name w:val="Endnote Text"/>
    <w:basedOn w:val="Normal"/>
    <w:pPr>
      <w:suppressLineNumbers/>
      <w:suppressAutoHyphens w:val="true"/>
      <w:ind w:left="339" w:hanging="339"/>
    </w:pPr>
    <w:rPr>
      <w:sz w:val="20"/>
      <w:szCs w:val="20"/>
    </w:rPr>
  </w:style>
  <w:style w:type="paragraph" w:styleId="Przypisdolny">
    <w:name w:val="Footnote Text"/>
    <w:basedOn w:val="Normal"/>
    <w:pPr>
      <w:suppressLineNumbers/>
      <w:suppressAutoHyphens w:val="true"/>
      <w:ind w:left="339" w:hanging="339"/>
    </w:pPr>
    <w:rPr>
      <w:sz w:val="20"/>
      <w:szCs w:val="20"/>
    </w:rPr>
  </w:style>
  <w:style w:type="paragraph" w:styleId="Stopka">
    <w:name w:val="Footer"/>
    <w:basedOn w:val="Normalny"/>
    <w:pPr>
      <w:tabs>
        <w:tab w:val="center" w:pos="4536" w:leader="none"/>
        <w:tab w:val="right" w:pos="9072" w:leader="none"/>
      </w:tabs>
      <w:suppressAutoHyphens w:val="true"/>
    </w:pPr>
    <w:rPr/>
  </w:style>
  <w:style w:type="paragraph" w:styleId="Gwka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333</TotalTime>
  <Application>LibreOffice/6.0.4.2$Windows_x86 LibreOffice_project/9b0d9b32d5dcda91d2f1a96dc04c645c450872bf</Application>
  <Pages>2</Pages>
  <Words>465</Words>
  <Characters>2795</Characters>
  <CharactersWithSpaces>3254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2018-11-07T16:27:00Z</dcterms:created>
  <dc:creator>a.karpiesiuk</dc:creator>
  <dc:description/>
  <dc:language>pl-PL</dc:language>
  <cp:lastModifiedBy>DELL</cp:lastModifiedBy>
  <dcterms:modified xsi:type="dcterms:W3CDTF">2018-11-07T18:56:00Z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