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C8E" w:rsidRPr="00BC49C3" w:rsidRDefault="007B6BF3" w:rsidP="007B6BF3">
      <w:pPr>
        <w:spacing w:line="360" w:lineRule="auto"/>
        <w:jc w:val="right"/>
        <w:rPr>
          <w:rFonts w:ascii="Arial Narrow" w:hAnsi="Arial Narrow"/>
        </w:rPr>
      </w:pPr>
      <w:r w:rsidRPr="00BC49C3">
        <w:rPr>
          <w:rFonts w:ascii="Arial Narrow" w:hAnsi="Arial Narrow"/>
        </w:rPr>
        <w:t xml:space="preserve">Chełmiec, dnia 18.07.2018 r. </w:t>
      </w:r>
    </w:p>
    <w:p w:rsidR="007B6BF3" w:rsidRPr="00BC49C3" w:rsidRDefault="007B6BF3" w:rsidP="007B6BF3">
      <w:pPr>
        <w:spacing w:line="360" w:lineRule="auto"/>
        <w:jc w:val="right"/>
        <w:rPr>
          <w:rFonts w:ascii="Arial Narrow" w:hAnsi="Arial Narrow"/>
        </w:rPr>
      </w:pPr>
    </w:p>
    <w:p w:rsidR="007B6BF3" w:rsidRPr="00BC49C3" w:rsidRDefault="007B6BF3" w:rsidP="00BC49C3">
      <w:pPr>
        <w:spacing w:line="360" w:lineRule="auto"/>
        <w:rPr>
          <w:rFonts w:ascii="Arial Narrow" w:hAnsi="Arial Narrow"/>
        </w:rPr>
      </w:pPr>
    </w:p>
    <w:p w:rsidR="007B6BF3" w:rsidRPr="00BC49C3" w:rsidRDefault="007B6BF3" w:rsidP="007B6BF3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BC49C3">
        <w:rPr>
          <w:rFonts w:ascii="Arial Narrow" w:hAnsi="Arial Narrow"/>
          <w:b/>
          <w:sz w:val="28"/>
          <w:szCs w:val="28"/>
        </w:rPr>
        <w:t>Pytania i odpowiedzi do ZAPYTANIA OFERTOWEGO 3/RSDKM/2018</w:t>
      </w:r>
    </w:p>
    <w:p w:rsidR="007B6BF3" w:rsidRPr="00BC49C3" w:rsidRDefault="007B6BF3" w:rsidP="007B6BF3">
      <w:pPr>
        <w:pStyle w:val="Default"/>
        <w:jc w:val="center"/>
        <w:rPr>
          <w:rFonts w:ascii="Arial Narrow" w:eastAsia="SimSun" w:hAnsi="Arial Narrow" w:cs="Times New Roman"/>
          <w:b/>
          <w:kern w:val="0"/>
          <w:sz w:val="28"/>
          <w:szCs w:val="28"/>
          <w:lang w:bidi="ar-SA"/>
        </w:rPr>
      </w:pPr>
      <w:r w:rsidRPr="00BC49C3">
        <w:rPr>
          <w:rFonts w:ascii="Arial Narrow" w:eastAsia="SimSun" w:hAnsi="Arial Narrow" w:cs="Times New Roman"/>
          <w:b/>
          <w:kern w:val="0"/>
          <w:sz w:val="28"/>
          <w:szCs w:val="28"/>
          <w:lang w:bidi="ar-SA"/>
        </w:rPr>
        <w:t xml:space="preserve">Z dnia 05.07.2018 r., upublicznionego dnia 05.07.2018 r. na stronie internetowej: </w:t>
      </w:r>
    </w:p>
    <w:p w:rsidR="007B6BF3" w:rsidRPr="00BC49C3" w:rsidRDefault="007B6BF3" w:rsidP="007B6BF3">
      <w:pPr>
        <w:pStyle w:val="Default"/>
        <w:jc w:val="center"/>
        <w:rPr>
          <w:rFonts w:ascii="Arial Narrow" w:eastAsia="SimSun" w:hAnsi="Arial Narrow" w:cs="Times New Roman"/>
          <w:b/>
          <w:kern w:val="0"/>
          <w:sz w:val="28"/>
          <w:szCs w:val="28"/>
          <w:lang w:bidi="ar-SA"/>
        </w:rPr>
      </w:pPr>
      <w:hyperlink r:id="rId7" w:history="1">
        <w:r w:rsidRPr="00BC49C3">
          <w:rPr>
            <w:rStyle w:val="Hipercze"/>
            <w:rFonts w:ascii="Arial Narrow" w:eastAsia="SimSun" w:hAnsi="Arial Narrow" w:cs="Times New Roman"/>
            <w:b/>
            <w:kern w:val="0"/>
            <w:sz w:val="28"/>
            <w:szCs w:val="28"/>
            <w:lang w:bidi="ar-SA"/>
          </w:rPr>
          <w:t>www.lgdkoronasadecka.pl</w:t>
        </w:r>
      </w:hyperlink>
    </w:p>
    <w:p w:rsidR="007B6BF3" w:rsidRPr="00BC49C3" w:rsidRDefault="007B6BF3" w:rsidP="007B6BF3">
      <w:pPr>
        <w:pStyle w:val="Default"/>
        <w:jc w:val="center"/>
        <w:rPr>
          <w:rFonts w:ascii="Arial Narrow" w:eastAsia="SimSun" w:hAnsi="Arial Narrow" w:cs="Times New Roman"/>
          <w:b/>
          <w:kern w:val="0"/>
          <w:sz w:val="28"/>
          <w:szCs w:val="28"/>
          <w:lang w:bidi="ar-SA"/>
        </w:rPr>
      </w:pPr>
      <w:r w:rsidRPr="00BC49C3">
        <w:rPr>
          <w:rFonts w:ascii="Arial Narrow" w:eastAsia="SimSun" w:hAnsi="Arial Narrow" w:cs="Times New Roman"/>
          <w:b/>
          <w:kern w:val="0"/>
          <w:sz w:val="28"/>
          <w:szCs w:val="28"/>
          <w:lang w:bidi="ar-SA"/>
        </w:rPr>
        <w:t>oraz w Bazie Konkurencyjności dla Funduszy Europejskich</w:t>
      </w:r>
    </w:p>
    <w:p w:rsidR="007B6BF3" w:rsidRPr="00BC49C3" w:rsidRDefault="007B6BF3" w:rsidP="007B6BF3">
      <w:pPr>
        <w:pStyle w:val="Default"/>
        <w:jc w:val="center"/>
        <w:rPr>
          <w:rFonts w:ascii="Arial Narrow" w:eastAsia="SimSun" w:hAnsi="Arial Narrow" w:cs="Times New Roman"/>
          <w:b/>
          <w:kern w:val="0"/>
          <w:sz w:val="28"/>
          <w:szCs w:val="28"/>
          <w:lang w:bidi="ar-SA"/>
        </w:rPr>
      </w:pPr>
    </w:p>
    <w:p w:rsidR="007B6BF3" w:rsidRPr="00BC49C3" w:rsidRDefault="007B6BF3" w:rsidP="007B6BF3">
      <w:pPr>
        <w:pStyle w:val="Default"/>
        <w:jc w:val="center"/>
        <w:rPr>
          <w:rFonts w:ascii="Arial Narrow" w:eastAsia="SimSun" w:hAnsi="Arial Narrow" w:cs="Times New Roman"/>
          <w:b/>
          <w:kern w:val="0"/>
          <w:lang w:bidi="ar-SA"/>
        </w:rPr>
      </w:pPr>
    </w:p>
    <w:p w:rsidR="007B6BF3" w:rsidRPr="00BC49C3" w:rsidRDefault="007B6BF3" w:rsidP="007B6BF3">
      <w:pPr>
        <w:pStyle w:val="Default"/>
        <w:jc w:val="both"/>
        <w:rPr>
          <w:rFonts w:ascii="Arial Narrow" w:eastAsia="SimSun" w:hAnsi="Arial Narrow" w:cs="Times New Roman"/>
          <w:kern w:val="0"/>
          <w:lang w:bidi="ar-SA"/>
        </w:rPr>
      </w:pPr>
      <w:r w:rsidRPr="00BC49C3">
        <w:rPr>
          <w:rFonts w:ascii="Arial Narrow" w:eastAsia="SimSun" w:hAnsi="Arial Narrow" w:cs="Times New Roman"/>
          <w:kern w:val="0"/>
          <w:lang w:bidi="ar-SA"/>
        </w:rPr>
        <w:t>Zainteresowani wykonawcy.</w:t>
      </w:r>
    </w:p>
    <w:p w:rsidR="007B6BF3" w:rsidRPr="00BC49C3" w:rsidRDefault="007B6BF3" w:rsidP="007B6BF3">
      <w:pPr>
        <w:pStyle w:val="Default"/>
        <w:jc w:val="both"/>
        <w:rPr>
          <w:rFonts w:ascii="Arial Narrow" w:eastAsia="SimSun" w:hAnsi="Arial Narrow" w:cs="Times New Roman"/>
          <w:b/>
          <w:kern w:val="0"/>
          <w:lang w:bidi="ar-SA"/>
        </w:rPr>
      </w:pPr>
      <w:r w:rsidRPr="00BC49C3">
        <w:rPr>
          <w:rFonts w:ascii="Arial Narrow" w:eastAsia="SimSun" w:hAnsi="Arial Narrow" w:cs="Times New Roman"/>
          <w:b/>
          <w:kern w:val="0"/>
          <w:lang w:bidi="ar-SA"/>
        </w:rPr>
        <w:t xml:space="preserve"> </w:t>
      </w:r>
    </w:p>
    <w:p w:rsidR="007B6BF3" w:rsidRPr="00BC49C3" w:rsidRDefault="007B6BF3" w:rsidP="007B6BF3">
      <w:pPr>
        <w:pStyle w:val="Default"/>
        <w:jc w:val="both"/>
        <w:rPr>
          <w:rFonts w:ascii="Arial Narrow" w:hAnsi="Arial Narrow"/>
        </w:rPr>
      </w:pPr>
      <w:r w:rsidRPr="00BC49C3">
        <w:rPr>
          <w:rFonts w:ascii="Arial Narrow" w:eastAsia="SimSun" w:hAnsi="Arial Narrow" w:cs="Times New Roman"/>
          <w:kern w:val="0"/>
          <w:lang w:bidi="ar-SA"/>
        </w:rPr>
        <w:t xml:space="preserve">Pytania i odpowiedzi do zapytania ofertowego zgodnie z zasadą konkurencyjności nr </w:t>
      </w:r>
      <w:r w:rsidRPr="00BC49C3">
        <w:rPr>
          <w:rFonts w:ascii="Arial Narrow" w:hAnsi="Arial Narrow"/>
        </w:rPr>
        <w:t>3/RSDKM/2018</w:t>
      </w:r>
      <w:r w:rsidRPr="00BC49C3">
        <w:rPr>
          <w:rFonts w:ascii="Arial Narrow" w:hAnsi="Arial Narrow"/>
        </w:rPr>
        <w:t>.</w:t>
      </w:r>
    </w:p>
    <w:p w:rsidR="007B6BF3" w:rsidRPr="00BC49C3" w:rsidRDefault="007B6BF3" w:rsidP="007B6BF3">
      <w:pPr>
        <w:pStyle w:val="Default"/>
        <w:jc w:val="both"/>
        <w:rPr>
          <w:rFonts w:ascii="Arial Narrow" w:hAnsi="Arial Narrow"/>
        </w:rPr>
      </w:pPr>
      <w:r w:rsidRPr="00BC49C3">
        <w:rPr>
          <w:rFonts w:ascii="Arial Narrow" w:hAnsi="Arial Narrow"/>
        </w:rPr>
        <w:t xml:space="preserve">Zamawiający informuje, iż w przedmiotowym postępowaniu o udzielenie zamówienia publicznego na: </w:t>
      </w:r>
    </w:p>
    <w:p w:rsidR="007B6BF3" w:rsidRPr="007B6BF3" w:rsidRDefault="007B6BF3" w:rsidP="007B6BF3">
      <w:pPr>
        <w:widowControl/>
        <w:suppressAutoHyphens w:val="0"/>
        <w:autoSpaceDE w:val="0"/>
        <w:adjustRightInd w:val="0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7B6BF3" w:rsidRPr="007B6BF3" w:rsidRDefault="007B6BF3" w:rsidP="007B6BF3">
      <w:pPr>
        <w:widowControl/>
        <w:suppressAutoHyphens w:val="0"/>
        <w:autoSpaceDE w:val="0"/>
        <w:adjustRightInd w:val="0"/>
        <w:spacing w:after="17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7B6BF3">
        <w:rPr>
          <w:rFonts w:ascii="Arial Narrow" w:hAnsi="Arial Narrow" w:cs="Arial"/>
          <w:bCs/>
          <w:color w:val="000000"/>
          <w:kern w:val="0"/>
          <w:lang w:bidi="ar-SA"/>
        </w:rPr>
        <w:t xml:space="preserve">1. Zakupu i dostawy wyposażenia wnętrza; </w:t>
      </w:r>
    </w:p>
    <w:p w:rsidR="007B6BF3" w:rsidRPr="007B6BF3" w:rsidRDefault="007B6BF3" w:rsidP="007B6BF3">
      <w:pPr>
        <w:widowControl/>
        <w:suppressAutoHyphens w:val="0"/>
        <w:autoSpaceDE w:val="0"/>
        <w:adjustRightInd w:val="0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7B6BF3">
        <w:rPr>
          <w:rFonts w:ascii="Arial Narrow" w:hAnsi="Arial Narrow" w:cs="Arial"/>
          <w:bCs/>
          <w:color w:val="000000"/>
          <w:kern w:val="0"/>
          <w:lang w:bidi="ar-SA"/>
        </w:rPr>
        <w:t xml:space="preserve">2. Zakupu i dostawy sprzętu multimedialnego; </w:t>
      </w:r>
    </w:p>
    <w:p w:rsidR="007B6BF3" w:rsidRPr="00BC49C3" w:rsidRDefault="007B6BF3" w:rsidP="007B6BF3">
      <w:pPr>
        <w:pStyle w:val="Default"/>
        <w:jc w:val="both"/>
        <w:rPr>
          <w:rFonts w:ascii="Arial Narrow" w:eastAsia="SimSun" w:hAnsi="Arial Narrow" w:cs="Arial"/>
          <w:bCs/>
          <w:kern w:val="0"/>
          <w:lang w:bidi="ar-SA"/>
        </w:rPr>
      </w:pPr>
      <w:r w:rsidRPr="00BC49C3">
        <w:rPr>
          <w:rFonts w:ascii="Arial Narrow" w:eastAsia="SimSun" w:hAnsi="Arial Narrow" w:cs="Arial"/>
          <w:bCs/>
          <w:kern w:val="0"/>
          <w:lang w:bidi="ar-SA"/>
        </w:rPr>
        <w:t>w ramach projektu „Równy start dla każdego Malucha” do Przedszkola Integracyjnego „Kraina Przygód” w ramach Projektu „Równy start dla każdego Malucha” współfinansowanego ze środków Europejskiego Funduszu Społecznego w ramach Regionalnego Programu Operacyjnego Województwa Małopolskiego na lata 2014–2020, 10. Oś Priorytetowa Wiedza i kompetencje, Działanie 10.1 Rozwój kształcenia ogólnego, Poddziałanie 10.1.2 Wychowanie przedszkolne – SPR,</w:t>
      </w:r>
    </w:p>
    <w:p w:rsidR="007B6BF3" w:rsidRPr="00BC49C3" w:rsidRDefault="007B6BF3" w:rsidP="007B6BF3">
      <w:pPr>
        <w:pStyle w:val="Default"/>
        <w:jc w:val="both"/>
        <w:rPr>
          <w:rFonts w:ascii="Arial Narrow" w:hAnsi="Arial Narrow"/>
        </w:rPr>
      </w:pPr>
      <w:r w:rsidRPr="00BC49C3">
        <w:rPr>
          <w:rFonts w:ascii="Arial Narrow" w:hAnsi="Arial Narrow"/>
        </w:rPr>
        <w:t>na skrzynkę mailową Zamawiającego wpłynęły następujące pytania:</w:t>
      </w:r>
    </w:p>
    <w:p w:rsidR="007B6BF3" w:rsidRPr="00BC49C3" w:rsidRDefault="007B6BF3" w:rsidP="007B6BF3">
      <w:pPr>
        <w:pStyle w:val="Default"/>
        <w:tabs>
          <w:tab w:val="left" w:pos="284"/>
        </w:tabs>
        <w:jc w:val="both"/>
        <w:rPr>
          <w:rFonts w:ascii="Arial Narrow" w:hAnsi="Arial Narrow"/>
        </w:rPr>
      </w:pPr>
    </w:p>
    <w:p w:rsidR="00B743DD" w:rsidRPr="00BC49C3" w:rsidRDefault="007B6BF3" w:rsidP="00B743DD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BC49C3">
        <w:rPr>
          <w:rFonts w:ascii="Arial Narrow" w:hAnsi="Arial Narrow"/>
        </w:rPr>
        <w:t>W pozycji numer 7 Zamawiający dokonał zapisu 35m</w:t>
      </w:r>
      <w:r w:rsidRPr="00BC49C3">
        <w:rPr>
          <w:rFonts w:ascii="Arial Narrow" w:hAnsi="Arial Narrow"/>
          <w:vertAlign w:val="superscript"/>
        </w:rPr>
        <w:t>2</w:t>
      </w:r>
      <w:r w:rsidRPr="00BC49C3">
        <w:rPr>
          <w:rFonts w:ascii="Arial Narrow" w:hAnsi="Arial Narrow"/>
        </w:rPr>
        <w:t xml:space="preserve"> jednakowoż nie podał konkretnych wymiarów co do karniszy. Czy w związku z tym Zamawiający mógłby sprecyzować ile potrzebuje karniszy oraz jakiej wielkości karniszy oczekuje?</w:t>
      </w:r>
    </w:p>
    <w:p w:rsidR="00B743DD" w:rsidRPr="00BC49C3" w:rsidRDefault="00B743DD" w:rsidP="00B743DD">
      <w:pPr>
        <w:pStyle w:val="Default"/>
        <w:tabs>
          <w:tab w:val="left" w:pos="284"/>
        </w:tabs>
        <w:jc w:val="both"/>
        <w:rPr>
          <w:rFonts w:ascii="Arial Narrow" w:hAnsi="Arial Narrow"/>
        </w:rPr>
      </w:pPr>
    </w:p>
    <w:p w:rsidR="007B6BF3" w:rsidRPr="00BC49C3" w:rsidRDefault="007B6BF3" w:rsidP="00B743DD">
      <w:pPr>
        <w:pStyle w:val="Default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BC49C3">
        <w:rPr>
          <w:rFonts w:ascii="Arial Narrow" w:hAnsi="Arial Narrow"/>
        </w:rPr>
        <w:t xml:space="preserve">W pozycji numer 8 podano zestaw 50. Czy chodzi o łączną liczbę sztuk czy o 50 zestawów? </w:t>
      </w:r>
    </w:p>
    <w:p w:rsidR="007B6BF3" w:rsidRPr="00BC49C3" w:rsidRDefault="007B6BF3" w:rsidP="00B743DD">
      <w:pPr>
        <w:pStyle w:val="Default"/>
        <w:tabs>
          <w:tab w:val="left" w:pos="284"/>
        </w:tabs>
        <w:jc w:val="both"/>
        <w:rPr>
          <w:rFonts w:ascii="Arial Narrow" w:hAnsi="Arial Narrow"/>
        </w:rPr>
      </w:pPr>
      <w:r w:rsidRPr="00BC49C3">
        <w:rPr>
          <w:rFonts w:ascii="Arial Narrow" w:hAnsi="Arial Narrow"/>
        </w:rPr>
        <w:t>Zamawiający również określił parametr pojemności kubka jako 205 ml, następnie napisano że 280 ml wypełniony po brzegi. Który z parametrów wobec tego możemy uznać za poprawny?</w:t>
      </w:r>
    </w:p>
    <w:p w:rsidR="007B6BF3" w:rsidRPr="00BC49C3" w:rsidRDefault="007B6BF3" w:rsidP="007B6BF3">
      <w:pPr>
        <w:pStyle w:val="Default"/>
        <w:tabs>
          <w:tab w:val="left" w:pos="284"/>
        </w:tabs>
        <w:jc w:val="both"/>
        <w:rPr>
          <w:rFonts w:ascii="Arial Narrow" w:hAnsi="Arial Narrow"/>
        </w:rPr>
      </w:pPr>
    </w:p>
    <w:p w:rsidR="007B6BF3" w:rsidRPr="00BC49C3" w:rsidRDefault="00B743DD" w:rsidP="007B6BF3">
      <w:pPr>
        <w:pStyle w:val="Default"/>
        <w:tabs>
          <w:tab w:val="left" w:pos="284"/>
        </w:tabs>
        <w:jc w:val="both"/>
        <w:rPr>
          <w:rFonts w:ascii="Arial Narrow" w:hAnsi="Arial Narrow"/>
        </w:rPr>
      </w:pPr>
      <w:r w:rsidRPr="00BC49C3">
        <w:rPr>
          <w:rFonts w:ascii="Arial Narrow" w:hAnsi="Arial Narrow"/>
        </w:rPr>
        <w:t>Ad. 1.</w:t>
      </w:r>
    </w:p>
    <w:p w:rsidR="00B743DD" w:rsidRDefault="00B743DD" w:rsidP="007B6BF3">
      <w:pPr>
        <w:pStyle w:val="Default"/>
        <w:tabs>
          <w:tab w:val="left" w:pos="284"/>
        </w:tabs>
        <w:jc w:val="both"/>
        <w:rPr>
          <w:rFonts w:ascii="Arial Narrow" w:hAnsi="Arial Narrow"/>
        </w:rPr>
      </w:pPr>
    </w:p>
    <w:p w:rsidR="009979D1" w:rsidRPr="009979D1" w:rsidRDefault="009979D1" w:rsidP="009979D1">
      <w:pPr>
        <w:widowControl/>
        <w:suppressAutoHyphens w:val="0"/>
        <w:autoSpaceDN/>
        <w:textAlignment w:val="auto"/>
        <w:rPr>
          <w:rFonts w:ascii="Arial Narrow" w:eastAsia="Calibri, Calibri" w:hAnsi="Arial Narrow" w:cs="Calibri, Calibri"/>
          <w:color w:val="000000"/>
        </w:rPr>
      </w:pPr>
      <w:r w:rsidRPr="009979D1">
        <w:rPr>
          <w:rFonts w:ascii="Arial Narrow" w:eastAsia="Calibri, Calibri" w:hAnsi="Arial Narrow" w:cs="Calibri, Calibri"/>
          <w:color w:val="000000"/>
        </w:rPr>
        <w:t xml:space="preserve">W dniu 18.07.2018 r. skorygowano Rozdział III. : Zapytania ofertowego "Szczegółowy opis zamówienia" oraz Załącznik nr 1 do zapytania ofertowego - Formularz ofertowy oraz Załącznik nr 3 - Wzór umowy. Pierwotne pliki z Zapytaniem ofertowym oraz Załącznikami usunięto i zastąpiono aktualną wersją. </w:t>
      </w:r>
    </w:p>
    <w:p w:rsidR="009979D1" w:rsidRPr="009979D1" w:rsidRDefault="009979D1" w:rsidP="009979D1">
      <w:pPr>
        <w:widowControl/>
        <w:suppressAutoHyphens w:val="0"/>
        <w:autoSpaceDN/>
        <w:textAlignment w:val="auto"/>
        <w:rPr>
          <w:rFonts w:ascii="Arial Narrow" w:eastAsia="Calibri, Calibri" w:hAnsi="Arial Narrow" w:cs="Calibri, Calibri"/>
          <w:color w:val="000000"/>
        </w:rPr>
      </w:pPr>
      <w:r w:rsidRPr="009979D1">
        <w:rPr>
          <w:rFonts w:ascii="Arial Narrow" w:eastAsia="Calibri, Calibri" w:hAnsi="Arial Narrow" w:cs="Calibri, Calibri"/>
          <w:color w:val="000000"/>
        </w:rPr>
        <w:t>W wyniku wprowadzonych zmian wydłużono okres składania ofert do dnia 26.07.2018 r.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9979D1" w:rsidRPr="009979D1" w:rsidRDefault="009979D1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9979D1">
        <w:rPr>
          <w:rFonts w:ascii="Arial Narrow" w:hAnsi="Arial Narrow" w:cs="Arial"/>
          <w:color w:val="000000"/>
          <w:kern w:val="0"/>
          <w:lang w:bidi="ar-SA"/>
        </w:rPr>
        <w:t>Ad.</w:t>
      </w:r>
      <w:r>
        <w:rPr>
          <w:rFonts w:ascii="Arial Narrow" w:hAnsi="Arial Narrow" w:cs="Arial"/>
          <w:color w:val="000000"/>
          <w:kern w:val="0"/>
          <w:lang w:bidi="ar-SA"/>
        </w:rPr>
        <w:t>2</w:t>
      </w:r>
      <w:bookmarkStart w:id="0" w:name="_GoBack"/>
      <w:bookmarkEnd w:id="0"/>
      <w:r w:rsidRPr="009979D1">
        <w:rPr>
          <w:rFonts w:ascii="Arial Narrow" w:hAnsi="Arial Narrow" w:cs="Arial"/>
          <w:color w:val="000000"/>
          <w:kern w:val="0"/>
          <w:lang w:bidi="ar-SA"/>
        </w:rPr>
        <w:t xml:space="preserve">. </w:t>
      </w:r>
    </w:p>
    <w:p w:rsidR="009979D1" w:rsidRDefault="009979D1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u w:val="single"/>
          <w:lang w:bidi="ar-SA"/>
        </w:rPr>
      </w:pP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u w:val="single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u w:val="single"/>
          <w:lang w:bidi="ar-SA"/>
        </w:rPr>
        <w:t>Poniżej podano zestawienie określające ilość zestawów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>50 x</w:t>
      </w:r>
      <w:r w:rsidRPr="00B743DD">
        <w:rPr>
          <w:rFonts w:ascii="Arial Narrow" w:hAnsi="Arial Narrow" w:cs="Arial"/>
          <w:color w:val="000000"/>
          <w:kern w:val="0"/>
          <w:lang w:bidi="ar-SA"/>
        </w:rPr>
        <w:t xml:space="preserve"> Zestaw sztućców: 4 szt. z grawerem dla dzieci. W skład zestawu wchodzi: łyżka, widelec, nóż i łyżeczka z motywem misia. Wykonane ze stali 18/10. 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>50 x</w:t>
      </w:r>
      <w:r w:rsidRPr="00B743DD">
        <w:rPr>
          <w:rFonts w:ascii="Arial Narrow" w:hAnsi="Arial Narrow" w:cs="Arial"/>
          <w:color w:val="000000"/>
          <w:kern w:val="0"/>
          <w:lang w:bidi="ar-SA"/>
        </w:rPr>
        <w:t xml:space="preserve"> Talerz płytki duży. Zastawa stołowa wykonana ze szkła hartowanego. Nadaje się do mycia w zmywarce oraz stosowania w kuchence mikrofalowej. Średnica 27 cm., kolor biały. 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B743DD" w:rsidRPr="00B743DD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lastRenderedPageBreak/>
        <w:t>50 x</w:t>
      </w:r>
      <w:r w:rsidRPr="00B743DD">
        <w:rPr>
          <w:rFonts w:ascii="Arial Narrow" w:hAnsi="Arial Narrow" w:cs="Arial"/>
          <w:color w:val="000000"/>
          <w:kern w:val="0"/>
          <w:lang w:bidi="ar-SA"/>
        </w:rPr>
        <w:t xml:space="preserve"> Talerz głęboki. Zastawa stołowa wykonana ze szkła hartowanego. Nadaje się do mycia w zmywarce oraz stosowania w kuchence mikrofalowej. Średnica 22 cm., kolor biały. 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>50 x</w:t>
      </w:r>
      <w:r w:rsidRPr="00B743DD">
        <w:rPr>
          <w:rFonts w:ascii="Arial Narrow" w:hAnsi="Arial Narrow" w:cs="Arial"/>
          <w:color w:val="000000"/>
          <w:kern w:val="0"/>
          <w:lang w:bidi="ar-SA"/>
        </w:rPr>
        <w:t xml:space="preserve"> Talerzyk deserowy. Zastawa stołowa wykonana ze szkła hartowanego. Nadaje się do mycia w zmywarce oraz stosowania w kuchence mikrofalowej. Średnica 19,5 cm., kolor biały. 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>50 x</w:t>
      </w:r>
      <w:r w:rsidRPr="00B743DD">
        <w:rPr>
          <w:rFonts w:ascii="Arial Narrow" w:hAnsi="Arial Narrow" w:cs="Arial"/>
          <w:color w:val="000000"/>
          <w:kern w:val="0"/>
          <w:lang w:bidi="ar-SA"/>
        </w:rPr>
        <w:t xml:space="preserve"> Salaterka. Zastawa stołowa wykonana ze szkła hartowanego. Nadaje się do mycia w zmywarce oraz stosowania w kuchence mikrofalowej. Średnica 12 cm., kolor biały. 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 xml:space="preserve">50 x </w:t>
      </w:r>
      <w:r w:rsidRPr="00B743DD">
        <w:rPr>
          <w:rFonts w:ascii="Arial Narrow" w:hAnsi="Arial Narrow" w:cs="Arial"/>
          <w:color w:val="000000"/>
          <w:kern w:val="0"/>
          <w:lang w:bidi="ar-SA"/>
        </w:rPr>
        <w:t xml:space="preserve">Kubek. Kubek wykonany jest ze szkła hartowanego. Jego powierzchnia jest idealnie gładka. Pojemność kubka 250 ml (wypełniona po brzegi 280 ml). </w:t>
      </w: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B743DD" w:rsidRPr="00BC49C3" w:rsidRDefault="00B743DD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 xml:space="preserve">Opisując pojemność kubka Zamawiający sugerował się opisami produktów dostępnych </w:t>
      </w:r>
      <w:r w:rsidR="00E936C8" w:rsidRPr="00BC49C3">
        <w:rPr>
          <w:rFonts w:ascii="Arial Narrow" w:hAnsi="Arial Narrow" w:cs="Arial"/>
          <w:color w:val="000000"/>
          <w:kern w:val="0"/>
          <w:lang w:bidi="ar-SA"/>
        </w:rPr>
        <w:t xml:space="preserve">w sklepach z </w:t>
      </w:r>
      <w:proofErr w:type="spellStart"/>
      <w:r w:rsidR="00E936C8" w:rsidRPr="00BC49C3">
        <w:rPr>
          <w:rFonts w:ascii="Arial Narrow" w:hAnsi="Arial Narrow" w:cs="Arial"/>
          <w:color w:val="000000"/>
          <w:kern w:val="0"/>
          <w:lang w:bidi="ar-SA"/>
        </w:rPr>
        <w:t>m.inn</w:t>
      </w:r>
      <w:proofErr w:type="spellEnd"/>
      <w:r w:rsidR="00E936C8" w:rsidRPr="00BC49C3">
        <w:rPr>
          <w:rFonts w:ascii="Arial Narrow" w:hAnsi="Arial Narrow" w:cs="Arial"/>
          <w:color w:val="000000"/>
          <w:kern w:val="0"/>
          <w:lang w:bidi="ar-SA"/>
        </w:rPr>
        <w:t>. artykułami ceramicznymi:</w:t>
      </w:r>
    </w:p>
    <w:p w:rsidR="00E936C8" w:rsidRPr="00BC49C3" w:rsidRDefault="00E936C8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hyperlink r:id="rId8" w:history="1">
        <w:r w:rsidRPr="00BC49C3">
          <w:rPr>
            <w:rStyle w:val="Hipercze"/>
            <w:rFonts w:ascii="Arial Narrow" w:hAnsi="Arial Narrow" w:cs="Arial"/>
            <w:kern w:val="0"/>
            <w:lang w:bidi="ar-SA"/>
          </w:rPr>
          <w:t>https://dajar.pl/kubek-przezroczysty-250-ml-luminarc-230628</w:t>
        </w:r>
      </w:hyperlink>
    </w:p>
    <w:p w:rsidR="00E936C8" w:rsidRPr="00BC49C3" w:rsidRDefault="00E936C8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hyperlink r:id="rId9" w:history="1">
        <w:r w:rsidRPr="00BC49C3">
          <w:rPr>
            <w:rStyle w:val="Hipercze"/>
            <w:rFonts w:ascii="Arial Narrow" w:hAnsi="Arial Narrow" w:cs="Arial"/>
            <w:kern w:val="0"/>
            <w:lang w:bidi="ar-SA"/>
          </w:rPr>
          <w:t>https://dajar.pl/kubek-przezroczysty-250-ml-arcopal</w:t>
        </w:r>
      </w:hyperlink>
    </w:p>
    <w:p w:rsidR="00E936C8" w:rsidRPr="00BC49C3" w:rsidRDefault="00E936C8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hyperlink r:id="rId10" w:history="1">
        <w:r w:rsidRPr="00BC49C3">
          <w:rPr>
            <w:rStyle w:val="Hipercze"/>
            <w:rFonts w:ascii="Arial Narrow" w:hAnsi="Arial Narrow" w:cs="Arial"/>
            <w:kern w:val="0"/>
            <w:lang w:bidi="ar-SA"/>
          </w:rPr>
          <w:t>https://www.mojebambino.pl/naczynia-arcoroc/7672-kubek-arcoroc.html</w:t>
        </w:r>
      </w:hyperlink>
    </w:p>
    <w:p w:rsidR="00E936C8" w:rsidRPr="00BC49C3" w:rsidRDefault="00E936C8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p w:rsidR="00E936C8" w:rsidRPr="00BC49C3" w:rsidRDefault="00E936C8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  <w:r w:rsidRPr="00BC49C3">
        <w:rPr>
          <w:rFonts w:ascii="Arial Narrow" w:hAnsi="Arial Narrow" w:cs="Arial"/>
          <w:color w:val="000000"/>
          <w:kern w:val="0"/>
          <w:lang w:bidi="ar-SA"/>
        </w:rPr>
        <w:t>250 ml pojemności kubka możemy uznać za poprawny.</w:t>
      </w:r>
    </w:p>
    <w:p w:rsidR="00E936C8" w:rsidRPr="00BC49C3" w:rsidRDefault="00E936C8" w:rsidP="00B743DD">
      <w:pPr>
        <w:widowControl/>
        <w:suppressAutoHyphens w:val="0"/>
        <w:autoSpaceDE w:val="0"/>
        <w:adjustRightInd w:val="0"/>
        <w:jc w:val="both"/>
        <w:textAlignment w:val="auto"/>
        <w:rPr>
          <w:rFonts w:ascii="Arial Narrow" w:hAnsi="Arial Narrow" w:cs="Arial"/>
          <w:color w:val="000000"/>
          <w:kern w:val="0"/>
          <w:lang w:bidi="ar-SA"/>
        </w:rPr>
      </w:pPr>
    </w:p>
    <w:sectPr w:rsidR="00E936C8" w:rsidRPr="00BC49C3">
      <w:headerReference w:type="default" r:id="rId11"/>
      <w:footerReference w:type="default" r:id="rId12"/>
      <w:pgSz w:w="11906" w:h="16838"/>
      <w:pgMar w:top="1135" w:right="1417" w:bottom="1417" w:left="1417" w:header="340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791" w:rsidRDefault="00197791">
      <w:r>
        <w:separator/>
      </w:r>
    </w:p>
  </w:endnote>
  <w:endnote w:type="continuationSeparator" w:id="0">
    <w:p w:rsidR="00197791" w:rsidRDefault="0019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, Calibri">
    <w:altName w:val="Calibri"/>
    <w:charset w:val="00"/>
    <w:family w:val="swiss"/>
    <w:pitch w:val="default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958" w:rsidRDefault="00197791">
    <w:pPr>
      <w:pStyle w:val="Stopka"/>
      <w:jc w:val="center"/>
      <w:rPr>
        <w:i/>
        <w:iCs/>
        <w:sz w:val="20"/>
        <w:szCs w:val="20"/>
      </w:rPr>
    </w:pPr>
  </w:p>
  <w:p w:rsidR="00BC6958" w:rsidRDefault="00197791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791" w:rsidRDefault="00197791">
      <w:r>
        <w:rPr>
          <w:color w:val="000000"/>
        </w:rPr>
        <w:separator/>
      </w:r>
    </w:p>
  </w:footnote>
  <w:footnote w:type="continuationSeparator" w:id="0">
    <w:p w:rsidR="00197791" w:rsidRDefault="00197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6958" w:rsidRDefault="00197791">
    <w:pPr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-219712</wp:posOffset>
              </wp:positionV>
              <wp:extent cx="5705471" cy="1143000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05471" cy="1143000"/>
                        <a:chOff x="0" y="0"/>
                        <a:chExt cx="5705471" cy="1143000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1087825" y="0"/>
                          <a:ext cx="3082826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88312"/>
                          <a:ext cx="1340995" cy="709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83859" y="262048"/>
                          <a:ext cx="1821612" cy="584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247640B" id="Grupa 1" o:spid="_x0000_s1026" style="position:absolute;margin-left:0;margin-top:-17.3pt;width:449.25pt;height:90pt;z-index:251659264;mso-position-horizontal:left;mso-position-horizontal-relative:margin" coordsize="57054,11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0878;width:30828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">
                <v:imagedata r:id="rId4" o:title=""/>
              </v:shape>
              <v:shape id="Picture 4" o:spid="_x0000_s1028" type="#_x0000_t75" style="position:absolute;top:1883;width:13409;height:7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">
                <v:imagedata r:id="rId5" o:title=""/>
              </v:shape>
              <v:shape id="Picture 5" o:spid="_x0000_s1029" type="#_x0000_t75" style="position:absolute;left:38838;top:2620;width:18216;height: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">
                <v:imagedata r:id="rId6" o:title=""/>
              </v:shape>
              <w10:wrap anchorx="margin"/>
            </v:group>
          </w:pict>
        </mc:Fallback>
      </mc:AlternateContent>
    </w:r>
  </w:p>
  <w:p w:rsidR="00BC6958" w:rsidRDefault="00197791">
    <w:pPr>
      <w:jc w:val="center"/>
      <w:rPr>
        <w:rFonts w:ascii="Arial" w:hAnsi="Arial" w:cs="Arial"/>
        <w:sz w:val="20"/>
        <w:szCs w:val="20"/>
      </w:rPr>
    </w:pPr>
  </w:p>
  <w:p w:rsidR="00BC6958" w:rsidRDefault="00197791">
    <w:pPr>
      <w:jc w:val="center"/>
      <w:rPr>
        <w:rFonts w:ascii="Arial" w:hAnsi="Arial" w:cs="Arial"/>
        <w:sz w:val="20"/>
        <w:szCs w:val="20"/>
      </w:rPr>
    </w:pPr>
  </w:p>
  <w:p w:rsidR="00BC6958" w:rsidRDefault="00197791">
    <w:pPr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CE7"/>
    <w:multiLevelType w:val="hybridMultilevel"/>
    <w:tmpl w:val="DD56A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E6A78"/>
    <w:multiLevelType w:val="hybridMultilevel"/>
    <w:tmpl w:val="8C90E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34C80"/>
    <w:multiLevelType w:val="multilevel"/>
    <w:tmpl w:val="3CCCC1A6"/>
    <w:lvl w:ilvl="0">
      <w:start w:val="1"/>
      <w:numFmt w:val="decimal"/>
      <w:lvlText w:val="%1."/>
      <w:lvlJc w:val="left"/>
      <w:pPr>
        <w:ind w:left="1080" w:hanging="720"/>
      </w:pPr>
      <w:rPr>
        <w:rFonts w:ascii="Arial" w:eastAsia="Calibri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55A40"/>
    <w:multiLevelType w:val="multilevel"/>
    <w:tmpl w:val="48D2F41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2F8450D"/>
    <w:multiLevelType w:val="multilevel"/>
    <w:tmpl w:val="71A8D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74C8E"/>
    <w:rsid w:val="00197791"/>
    <w:rsid w:val="005167D2"/>
    <w:rsid w:val="007B6BF3"/>
    <w:rsid w:val="00880410"/>
    <w:rsid w:val="009979D1"/>
    <w:rsid w:val="00B71F77"/>
    <w:rsid w:val="00B743DD"/>
    <w:rsid w:val="00BC49C3"/>
    <w:rsid w:val="00E74C8E"/>
    <w:rsid w:val="00E9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3D4F"/>
  <w15:docId w15:val="{4AA4BC10-B53E-49EF-A90D-52D540F7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styleId="Tekstprzypisudolnego">
    <w:name w:val="footnote text"/>
    <w:basedOn w:val="Normalny"/>
    <w:rPr>
      <w:rFonts w:eastAsia="Times New Roman" w:cs="Times New Roman"/>
      <w:sz w:val="20"/>
      <w:szCs w:val="20"/>
      <w:lang w:eastAsia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Default">
    <w:name w:val="Default"/>
    <w:basedOn w:val="Standard"/>
    <w:pPr>
      <w:autoSpaceDE w:val="0"/>
    </w:pPr>
    <w:rPr>
      <w:rFonts w:ascii="Calibri, Calibri" w:eastAsia="Calibri, Calibri" w:hAnsi="Calibri, Calibri" w:cs="Calibri, Calibri"/>
      <w:color w:val="000000"/>
    </w:rPr>
  </w:style>
  <w:style w:type="paragraph" w:customStyle="1" w:styleId="Numbering1">
    <w:name w:val="Numbering 1"/>
    <w:basedOn w:val="Lista"/>
    <w:pPr>
      <w:ind w:left="360" w:hanging="360"/>
    </w:pPr>
  </w:style>
  <w:style w:type="paragraph" w:customStyle="1" w:styleId="Hangingindent">
    <w:name w:val="Hanging indent"/>
    <w:basedOn w:val="Textbody"/>
    <w:pPr>
      <w:tabs>
        <w:tab w:val="left" w:pos="567"/>
      </w:tabs>
      <w:spacing w:after="0"/>
      <w:ind w:left="567" w:hanging="283"/>
    </w:p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trongEmphasis">
    <w:name w:val="Strong Emphasis"/>
    <w:rPr>
      <w:b/>
      <w:bCs/>
    </w:rPr>
  </w:style>
  <w:style w:type="paragraph" w:styleId="Akapitzlist">
    <w:name w:val="List Paragraph"/>
    <w:basedOn w:val="Normalny"/>
    <w:pPr>
      <w:widowControl/>
      <w:suppressAutoHyphens w:val="0"/>
      <w:spacing w:after="160" w:line="244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7B6B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6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jar.pl/kubek-przezroczysty-250-ml-luminarc-23062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gdkoronasadeck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mojebambino.pl/naczynia-arcoroc/7672-kubek-arcoroc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jar.pl/kubek-przezroczysty-250-ml-arcopa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519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</dc:creator>
  <cp:lastModifiedBy>Piotr Obrzut</cp:lastModifiedBy>
  <cp:revision>3</cp:revision>
  <cp:lastPrinted>2018-04-09T11:34:00Z</cp:lastPrinted>
  <dcterms:created xsi:type="dcterms:W3CDTF">2018-07-18T09:18:00Z</dcterms:created>
  <dcterms:modified xsi:type="dcterms:W3CDTF">2018-07-18T11:11:00Z</dcterms:modified>
</cp:coreProperties>
</file>