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C555A" w:rsidRDefault="006C555A" w:rsidP="00D078D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71074" w:rsidRPr="007A5A2F" w:rsidRDefault="00D078D4" w:rsidP="00D078D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7A5A2F">
        <w:rPr>
          <w:rFonts w:ascii="Times New Roman" w:hAnsi="Times New Roman" w:cs="Times New Roman"/>
          <w:b/>
          <w:sz w:val="24"/>
          <w:szCs w:val="24"/>
        </w:rPr>
        <w:t>ANEKS NR 1</w:t>
      </w:r>
    </w:p>
    <w:p w:rsidR="00D078D4" w:rsidRPr="007A5A2F" w:rsidRDefault="007A5A2F" w:rsidP="00D078D4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7A5A2F">
        <w:rPr>
          <w:rFonts w:ascii="Times New Roman" w:hAnsi="Times New Roman" w:cs="Times New Roman"/>
          <w:b/>
          <w:sz w:val="24"/>
          <w:szCs w:val="24"/>
        </w:rPr>
        <w:t>do Regulaminu Konkursu</w:t>
      </w:r>
      <w:r w:rsidRPr="00677F1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E3611" w:rsidRPr="008F4AAB" w:rsidRDefault="001E3611" w:rsidP="001E3611">
      <w:pPr>
        <w:spacing w:after="0" w:line="360" w:lineRule="auto"/>
        <w:jc w:val="center"/>
        <w:rPr>
          <w:rFonts w:ascii="Times New Roman" w:hAnsi="Times New Roman" w:cs="Times New Roman"/>
        </w:rPr>
      </w:pPr>
      <w:r w:rsidRPr="008F4AAB">
        <w:rPr>
          <w:rFonts w:ascii="Times New Roman" w:eastAsia="Times New Roman" w:hAnsi="Times New Roman" w:cs="Times New Roman"/>
          <w:b/>
          <w:bCs/>
          <w:i/>
          <w:iCs/>
        </w:rPr>
        <w:t>na najsmaczniejszą potrawę regionalną</w:t>
      </w:r>
    </w:p>
    <w:p w:rsidR="00D078D4" w:rsidRDefault="00D078D4" w:rsidP="00D078D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37338" w:rsidRDefault="00896527" w:rsidP="0033733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LGD „Korona Sądecka” zwana Organizatorem </w:t>
      </w:r>
      <w:r w:rsidR="007A5A2F">
        <w:rPr>
          <w:rFonts w:ascii="Times New Roman" w:hAnsi="Times New Roman" w:cs="Times New Roman"/>
          <w:sz w:val="24"/>
          <w:szCs w:val="24"/>
        </w:rPr>
        <w:t>do przywołanego na wstępie Regulaminu wprowadza następujące zmiany:</w:t>
      </w:r>
      <w:r w:rsidR="00337338">
        <w:rPr>
          <w:rFonts w:ascii="Times New Roman" w:hAnsi="Times New Roman" w:cs="Times New Roman"/>
          <w:sz w:val="24"/>
          <w:szCs w:val="24"/>
        </w:rPr>
        <w:br/>
      </w:r>
      <w:r w:rsidR="007A5A2F">
        <w:rPr>
          <w:rFonts w:ascii="Times New Roman" w:hAnsi="Times New Roman" w:cs="Times New Roman"/>
          <w:b/>
          <w:sz w:val="24"/>
          <w:szCs w:val="24"/>
        </w:rPr>
        <w:t>1) Punkt</w:t>
      </w:r>
      <w:r w:rsidR="00E30CBE">
        <w:rPr>
          <w:rFonts w:ascii="Times New Roman" w:hAnsi="Times New Roman" w:cs="Times New Roman"/>
          <w:b/>
          <w:sz w:val="24"/>
          <w:szCs w:val="24"/>
        </w:rPr>
        <w:t xml:space="preserve"> II</w:t>
      </w:r>
      <w:r w:rsidR="007A5A2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37338">
        <w:rPr>
          <w:rFonts w:ascii="Times New Roman" w:hAnsi="Times New Roman" w:cs="Times New Roman"/>
          <w:b/>
          <w:sz w:val="24"/>
          <w:szCs w:val="24"/>
        </w:rPr>
        <w:t xml:space="preserve"> WARUNKI UDZIAŁU W KONKURSIE</w:t>
      </w:r>
      <w:r w:rsidR="008670C5">
        <w:rPr>
          <w:rFonts w:ascii="Times New Roman" w:hAnsi="Times New Roman" w:cs="Times New Roman"/>
          <w:b/>
          <w:sz w:val="24"/>
          <w:szCs w:val="24"/>
        </w:rPr>
        <w:t>,</w:t>
      </w:r>
      <w:r w:rsidR="007A5A2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A5A2F" w:rsidRPr="007A5A2F">
        <w:rPr>
          <w:rFonts w:ascii="Times New Roman" w:hAnsi="Times New Roman" w:cs="Times New Roman"/>
          <w:sz w:val="24"/>
          <w:szCs w:val="24"/>
        </w:rPr>
        <w:t>otrzymuje brzmienie:</w:t>
      </w:r>
    </w:p>
    <w:p w:rsidR="00C37ECB" w:rsidRPr="00C37ECB" w:rsidRDefault="00C37ECB" w:rsidP="00337338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C37ECB">
        <w:rPr>
          <w:rFonts w:ascii="Times New Roman" w:hAnsi="Times New Roman" w:cs="Times New Roman"/>
          <w:b/>
          <w:sz w:val="24"/>
          <w:szCs w:val="24"/>
        </w:rPr>
        <w:t>„II WARUNKI UDZIAŁU W KONKURSIE”</w:t>
      </w:r>
    </w:p>
    <w:p w:rsidR="00013EEB" w:rsidRPr="0024407D" w:rsidRDefault="00013EEB" w:rsidP="00013EEB">
      <w:pPr>
        <w:tabs>
          <w:tab w:val="left" w:pos="284"/>
          <w:tab w:val="left" w:pos="426"/>
        </w:tabs>
        <w:spacing w:after="0" w:line="360" w:lineRule="auto"/>
        <w:ind w:left="96"/>
        <w:jc w:val="both"/>
        <w:rPr>
          <w:rFonts w:ascii="Times New Roman" w:hAnsi="Times New Roman" w:cs="Times New Roman"/>
        </w:rPr>
      </w:pPr>
      <w:r w:rsidRPr="0024407D">
        <w:rPr>
          <w:rFonts w:ascii="Times New Roman" w:eastAsia="Times New Roman" w:hAnsi="Times New Roman" w:cs="Times New Roman"/>
          <w:bCs/>
          <w:color w:val="000000"/>
        </w:rPr>
        <w:t>Konkurs adresowany do lokalnych stowarzyszeń lub grup nieformalnych (np. Koła Gospodyń wiejskich) z obszaru LGD „KORONA SĄDECKA” tj. z terenu gmin Chełmiec, Grybów, Kamionka Wielka oraz miasta Grybów, a także dla podmiotów z obszaru wchodzących w skład partnerskich LGD, wymienionych w pkt. I b niniejszego regulaminu, którzy:</w:t>
      </w:r>
    </w:p>
    <w:p w:rsidR="00013EEB" w:rsidRPr="0024407D" w:rsidRDefault="00013EEB" w:rsidP="00013EEB">
      <w:pPr>
        <w:pStyle w:val="Akapitzlist"/>
        <w:numPr>
          <w:ilvl w:val="0"/>
          <w:numId w:val="7"/>
        </w:numPr>
        <w:spacing w:after="0" w:line="360" w:lineRule="auto"/>
        <w:ind w:left="851" w:hanging="426"/>
        <w:rPr>
          <w:rFonts w:ascii="Times New Roman" w:eastAsia="Times New Roman" w:hAnsi="Times New Roman" w:cs="Times New Roman"/>
          <w:bCs/>
        </w:rPr>
      </w:pPr>
      <w:r w:rsidRPr="0024407D">
        <w:rPr>
          <w:rFonts w:ascii="Times New Roman" w:eastAsia="Times New Roman" w:hAnsi="Times New Roman" w:cs="Times New Roman"/>
          <w:bCs/>
        </w:rPr>
        <w:t>zapoznali się z niniejszym regulaminem i akceptują jego postanowienia;</w:t>
      </w:r>
    </w:p>
    <w:p w:rsidR="00013EEB" w:rsidRPr="00B80B3A" w:rsidRDefault="00013EEB" w:rsidP="00013EEB">
      <w:pPr>
        <w:pStyle w:val="Akapitzlist"/>
        <w:numPr>
          <w:ilvl w:val="0"/>
          <w:numId w:val="7"/>
        </w:numPr>
        <w:spacing w:after="0" w:line="360" w:lineRule="auto"/>
        <w:ind w:left="851" w:hanging="426"/>
        <w:jc w:val="both"/>
        <w:rPr>
          <w:rFonts w:ascii="Times New Roman" w:eastAsia="Times New Roman" w:hAnsi="Times New Roman" w:cs="Times New Roman"/>
          <w:b/>
          <w:bCs/>
          <w:color w:val="000000"/>
        </w:rPr>
      </w:pPr>
      <w:r w:rsidRPr="0024407D">
        <w:rPr>
          <w:rFonts w:ascii="Times New Roman" w:eastAsia="Times New Roman" w:hAnsi="Times New Roman" w:cs="Times New Roman"/>
          <w:bCs/>
        </w:rPr>
        <w:t xml:space="preserve">zgłosiły swój udział w konkursie poprzez złożenie wypełnionej karty zgłoszenia, będącej załącznikiem nr 1 do niniejszego regulaminu i przesłanie jej w wersji papierowej do siedziby LGD „KORONA SĄDECKA” na adres ul. Papieska 2, 33-395 Chełmiec lub elektronicznej na adres: </w:t>
      </w:r>
      <w:hyperlink r:id="rId7" w:history="1">
        <w:r w:rsidRPr="0024407D">
          <w:rPr>
            <w:rStyle w:val="Hipercze"/>
            <w:rFonts w:ascii="Times New Roman" w:eastAsia="Times New Roman" w:hAnsi="Times New Roman" w:cs="Times New Roman"/>
          </w:rPr>
          <w:t>stowarzyszenie@lgdkoronasadecka.pl</w:t>
        </w:r>
      </w:hyperlink>
      <w:r>
        <w:rPr>
          <w:rFonts w:ascii="Times New Roman" w:eastAsia="Times New Roman" w:hAnsi="Times New Roman" w:cs="Times New Roman"/>
          <w:bCs/>
        </w:rPr>
        <w:t xml:space="preserve">  w terminie od 20 kwietnia do dnia 30 kwietnia 2018 roku w godzinach pracy biura.</w:t>
      </w:r>
    </w:p>
    <w:p w:rsidR="00013EEB" w:rsidRDefault="00013EEB" w:rsidP="00013EEB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</w:rPr>
      </w:pPr>
      <w:r w:rsidRPr="0024407D">
        <w:rPr>
          <w:rFonts w:ascii="Times New Roman" w:eastAsia="Times New Roman" w:hAnsi="Times New Roman" w:cs="Times New Roman"/>
          <w:bCs/>
          <w:color w:val="000000"/>
        </w:rPr>
        <w:t>Konkurs odbywać się będzie dwuetapowo</w:t>
      </w:r>
      <w:r>
        <w:rPr>
          <w:rFonts w:ascii="Times New Roman" w:eastAsia="Times New Roman" w:hAnsi="Times New Roman" w:cs="Times New Roman"/>
          <w:bCs/>
          <w:color w:val="000000"/>
        </w:rPr>
        <w:t>:</w:t>
      </w:r>
    </w:p>
    <w:p w:rsidR="00013EEB" w:rsidRPr="0024407D" w:rsidRDefault="00013EEB" w:rsidP="00013EEB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</w:rPr>
      </w:pPr>
    </w:p>
    <w:p w:rsidR="00013EEB" w:rsidRPr="007C4416" w:rsidRDefault="00013EEB" w:rsidP="00013EEB">
      <w:pPr>
        <w:spacing w:after="0" w:line="360" w:lineRule="auto"/>
        <w:ind w:left="708"/>
        <w:jc w:val="both"/>
        <w:rPr>
          <w:rFonts w:ascii="Times New Roman" w:hAnsi="Times New Roman" w:cs="Times New Roman"/>
          <w:i/>
        </w:rPr>
      </w:pPr>
      <w:bookmarkStart w:id="1" w:name="__DdeLink__831_377657912"/>
      <w:r w:rsidRPr="007C4416">
        <w:rPr>
          <w:rFonts w:ascii="Times New Roman" w:hAnsi="Times New Roman" w:cs="Times New Roman"/>
          <w:i/>
          <w:u w:val="single"/>
        </w:rPr>
        <w:t>I etap eliminacje:</w:t>
      </w:r>
      <w:r w:rsidRPr="007C4416">
        <w:rPr>
          <w:rFonts w:ascii="Times New Roman" w:hAnsi="Times New Roman" w:cs="Times New Roman"/>
          <w:i/>
        </w:rPr>
        <w:t xml:space="preserve"> </w:t>
      </w:r>
      <w:bookmarkEnd w:id="1"/>
    </w:p>
    <w:p w:rsidR="00013EEB" w:rsidRPr="0024407D" w:rsidRDefault="00013EEB" w:rsidP="00013EEB">
      <w:pPr>
        <w:spacing w:after="0" w:line="360" w:lineRule="auto"/>
        <w:ind w:left="708"/>
        <w:jc w:val="both"/>
        <w:rPr>
          <w:rFonts w:ascii="Times New Roman" w:hAnsi="Times New Roman" w:cs="Times New Roman"/>
        </w:rPr>
      </w:pPr>
      <w:r w:rsidRPr="0024407D">
        <w:rPr>
          <w:rFonts w:ascii="Times New Roman" w:hAnsi="Times New Roman" w:cs="Times New Roman"/>
        </w:rPr>
        <w:t xml:space="preserve">Każdy podmiot, który zgłosił swój udział w konkursie, w terminie określnym w pkt. II b niniejszego regulaminu, przygotuje  jedną potrawę konkursową dla Komisji Konkursowej. </w:t>
      </w:r>
      <w:r>
        <w:rPr>
          <w:rFonts w:ascii="Times New Roman" w:hAnsi="Times New Roman" w:cs="Times New Roman"/>
        </w:rPr>
        <w:br/>
      </w:r>
      <w:r w:rsidRPr="00013EEB">
        <w:rPr>
          <w:rFonts w:ascii="Times New Roman" w:hAnsi="Times New Roman" w:cs="Times New Roman"/>
          <w:color w:val="FF0000"/>
        </w:rPr>
        <w:t>4 zwycięskie</w:t>
      </w:r>
      <w:r w:rsidRPr="0024407D">
        <w:rPr>
          <w:rFonts w:ascii="Times New Roman" w:hAnsi="Times New Roman" w:cs="Times New Roman"/>
        </w:rPr>
        <w:t xml:space="preserve"> potrawy zostaną zakwalifikowane do kolejnego etapu konkursu.</w:t>
      </w:r>
    </w:p>
    <w:p w:rsidR="00013EEB" w:rsidRPr="0024407D" w:rsidRDefault="00013EEB" w:rsidP="00013EEB">
      <w:pPr>
        <w:spacing w:after="0" w:line="360" w:lineRule="auto"/>
        <w:ind w:left="708"/>
        <w:jc w:val="both"/>
        <w:rPr>
          <w:rStyle w:val="czeinternetowe"/>
          <w:rFonts w:ascii="Times New Roman" w:hAnsi="Times New Roman" w:cs="Times New Roman"/>
        </w:rPr>
      </w:pPr>
    </w:p>
    <w:p w:rsidR="00013EEB" w:rsidRPr="00013EEB" w:rsidRDefault="00013EEB" w:rsidP="00013EEB">
      <w:pPr>
        <w:spacing w:after="0" w:line="360" w:lineRule="auto"/>
        <w:ind w:left="708"/>
        <w:jc w:val="both"/>
        <w:rPr>
          <w:rStyle w:val="czeinternetowe"/>
          <w:rFonts w:ascii="Times New Roman" w:hAnsi="Times New Roman" w:cs="Times New Roman"/>
          <w:i/>
          <w:color w:val="000000" w:themeColor="text1"/>
          <w:u w:val="none"/>
        </w:rPr>
      </w:pPr>
      <w:r w:rsidRPr="00013EEB">
        <w:rPr>
          <w:rStyle w:val="czeinternetowe"/>
          <w:rFonts w:ascii="Times New Roman" w:hAnsi="Times New Roman" w:cs="Times New Roman"/>
          <w:i/>
          <w:color w:val="000000" w:themeColor="text1"/>
          <w:u w:val="none"/>
        </w:rPr>
        <w:t xml:space="preserve">II etap: </w:t>
      </w:r>
    </w:p>
    <w:p w:rsidR="00013EEB" w:rsidRPr="00013EEB" w:rsidRDefault="00013EEB" w:rsidP="00013EEB">
      <w:pPr>
        <w:spacing w:after="0" w:line="360" w:lineRule="auto"/>
        <w:ind w:left="708"/>
        <w:jc w:val="both"/>
        <w:rPr>
          <w:rFonts w:ascii="Times New Roman" w:hAnsi="Times New Roman" w:cs="Times New Roman"/>
          <w:color w:val="000000" w:themeColor="text1"/>
        </w:rPr>
      </w:pPr>
      <w:r w:rsidRPr="00013EEB">
        <w:rPr>
          <w:rStyle w:val="czeinternetowe"/>
          <w:rFonts w:ascii="Times New Roman" w:hAnsi="Times New Roman" w:cs="Times New Roman"/>
          <w:color w:val="000000" w:themeColor="text1"/>
          <w:u w:val="none"/>
        </w:rPr>
        <w:t>Podmioty, które zostały zakwalifikowane do kolejnego etapu zobowiązują się do przygotowania degustacji, na określonych warunkach w niniejszym regulaminie, w pkt</w:t>
      </w:r>
      <w:r w:rsidRPr="00013EEB">
        <w:rPr>
          <w:rFonts w:ascii="Times New Roman" w:hAnsi="Times New Roman" w:cs="Times New Roman"/>
          <w:color w:val="000000" w:themeColor="text1"/>
        </w:rPr>
        <w:t>. IV WARUNKI KONKURSU.</w:t>
      </w:r>
    </w:p>
    <w:p w:rsidR="00013EEB" w:rsidRPr="0024407D" w:rsidRDefault="00013EEB" w:rsidP="00013EEB">
      <w:pPr>
        <w:spacing w:after="0" w:line="360" w:lineRule="auto"/>
        <w:ind w:left="708"/>
        <w:jc w:val="both"/>
        <w:rPr>
          <w:rFonts w:ascii="Times New Roman" w:hAnsi="Times New Roman" w:cs="Times New Roman"/>
        </w:rPr>
      </w:pPr>
    </w:p>
    <w:p w:rsidR="00D26DBB" w:rsidRDefault="007A5A2F" w:rsidP="00D26DB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2) Punkt</w:t>
      </w:r>
      <w:r w:rsidR="00E30CB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B0662">
        <w:rPr>
          <w:rFonts w:ascii="Times New Roman" w:hAnsi="Times New Roman" w:cs="Times New Roman"/>
          <w:b/>
          <w:sz w:val="24"/>
          <w:szCs w:val="24"/>
        </w:rPr>
        <w:t>IV</w:t>
      </w:r>
      <w:r w:rsidR="00D26DBB" w:rsidRPr="00D26DB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B0662">
        <w:rPr>
          <w:rFonts w:ascii="Times New Roman" w:hAnsi="Times New Roman" w:cs="Times New Roman"/>
          <w:b/>
          <w:sz w:val="24"/>
          <w:szCs w:val="24"/>
        </w:rPr>
        <w:t xml:space="preserve">WARUNKI KONKURSU </w:t>
      </w:r>
      <w:r w:rsidRPr="007A5A2F">
        <w:rPr>
          <w:rFonts w:ascii="Times New Roman" w:hAnsi="Times New Roman" w:cs="Times New Roman"/>
          <w:sz w:val="24"/>
          <w:szCs w:val="24"/>
        </w:rPr>
        <w:t>otrzymuje brzmienie:</w:t>
      </w:r>
    </w:p>
    <w:p w:rsidR="00C37ECB" w:rsidRPr="00C37ECB" w:rsidRDefault="00C37ECB" w:rsidP="00D26DBB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„</w:t>
      </w:r>
      <w:r w:rsidR="006B0662">
        <w:rPr>
          <w:rFonts w:ascii="Times New Roman" w:hAnsi="Times New Roman" w:cs="Times New Roman"/>
          <w:b/>
          <w:sz w:val="24"/>
          <w:szCs w:val="24"/>
        </w:rPr>
        <w:t>IV WARUNKI KONKURSU</w:t>
      </w:r>
      <w:r>
        <w:rPr>
          <w:rFonts w:ascii="Times New Roman" w:hAnsi="Times New Roman" w:cs="Times New Roman"/>
          <w:b/>
          <w:sz w:val="24"/>
          <w:szCs w:val="24"/>
        </w:rPr>
        <w:t>”</w:t>
      </w:r>
    </w:p>
    <w:p w:rsidR="006B0662" w:rsidRPr="007C4416" w:rsidRDefault="006B0662" w:rsidP="006B0662">
      <w:pPr>
        <w:spacing w:after="0" w:line="360" w:lineRule="auto"/>
        <w:ind w:firstLine="426"/>
        <w:jc w:val="both"/>
        <w:rPr>
          <w:rFonts w:ascii="Times New Roman" w:hAnsi="Times New Roman" w:cs="Times New Roman"/>
          <w:i/>
          <w:u w:val="single"/>
        </w:rPr>
      </w:pPr>
      <w:r w:rsidRPr="007C4416">
        <w:rPr>
          <w:rFonts w:ascii="Times New Roman" w:hAnsi="Times New Roman" w:cs="Times New Roman"/>
          <w:i/>
          <w:u w:val="single"/>
        </w:rPr>
        <w:t>I etap eliminacje:</w:t>
      </w:r>
    </w:p>
    <w:p w:rsidR="006B0662" w:rsidRPr="0024407D" w:rsidRDefault="006B0662" w:rsidP="006B0662">
      <w:pPr>
        <w:pStyle w:val="Akapitzlist"/>
        <w:numPr>
          <w:ilvl w:val="0"/>
          <w:numId w:val="8"/>
        </w:numPr>
        <w:spacing w:after="0" w:line="360" w:lineRule="auto"/>
        <w:ind w:left="709" w:hanging="283"/>
        <w:jc w:val="both"/>
        <w:rPr>
          <w:rFonts w:ascii="Times New Roman" w:hAnsi="Times New Roman" w:cs="Times New Roman"/>
          <w:u w:val="single"/>
        </w:rPr>
      </w:pPr>
      <w:r w:rsidRPr="0024407D">
        <w:rPr>
          <w:rFonts w:ascii="Times New Roman" w:hAnsi="Times New Roman" w:cs="Times New Roman"/>
        </w:rPr>
        <w:t xml:space="preserve">Konkurs będzie się odbywał na terenie trzech gmin: Chełmiec, Kamionka Wielka oraz </w:t>
      </w:r>
      <w:r w:rsidRPr="0024407D">
        <w:rPr>
          <w:rFonts w:ascii="Times New Roman" w:hAnsi="Times New Roman" w:cs="Times New Roman"/>
          <w:highlight w:val="white"/>
        </w:rPr>
        <w:t>Grybów</w:t>
      </w:r>
      <w:r w:rsidRPr="0024407D">
        <w:rPr>
          <w:rFonts w:ascii="Times New Roman" w:hAnsi="Times New Roman" w:cs="Times New Roman"/>
        </w:rPr>
        <w:t>.</w:t>
      </w:r>
    </w:p>
    <w:p w:rsidR="006B0662" w:rsidRPr="0024407D" w:rsidRDefault="006B0662" w:rsidP="006B0662">
      <w:pPr>
        <w:pStyle w:val="Akapitzlist"/>
        <w:numPr>
          <w:ilvl w:val="0"/>
          <w:numId w:val="8"/>
        </w:numPr>
        <w:spacing w:after="0" w:line="360" w:lineRule="auto"/>
        <w:ind w:left="709" w:hanging="283"/>
        <w:jc w:val="both"/>
        <w:rPr>
          <w:rFonts w:ascii="Times New Roman" w:hAnsi="Times New Roman" w:cs="Times New Roman"/>
          <w:u w:val="single"/>
        </w:rPr>
      </w:pPr>
      <w:r w:rsidRPr="0024407D">
        <w:rPr>
          <w:rFonts w:ascii="Times New Roman" w:hAnsi="Times New Roman" w:cs="Times New Roman"/>
        </w:rPr>
        <w:t>Każdy podmiot w ramach własnych środków przygotowuje potrawę konkursową oraz naczynia jednorazowe dla Komisji.</w:t>
      </w:r>
    </w:p>
    <w:p w:rsidR="006B0662" w:rsidRPr="0024407D" w:rsidRDefault="006B0662" w:rsidP="006B0662">
      <w:pPr>
        <w:pStyle w:val="Akapitzlist"/>
        <w:numPr>
          <w:ilvl w:val="0"/>
          <w:numId w:val="8"/>
        </w:numPr>
        <w:spacing w:after="0" w:line="360" w:lineRule="auto"/>
        <w:ind w:left="709" w:hanging="283"/>
        <w:jc w:val="both"/>
        <w:rPr>
          <w:rFonts w:ascii="Times New Roman" w:hAnsi="Times New Roman" w:cs="Times New Roman"/>
          <w:u w:val="single"/>
        </w:rPr>
      </w:pPr>
      <w:r w:rsidRPr="0024407D">
        <w:rPr>
          <w:rFonts w:ascii="Times New Roman" w:hAnsi="Times New Roman" w:cs="Times New Roman"/>
          <w:highlight w:val="white"/>
        </w:rPr>
        <w:t>Każdy z uczestników może zgłosić do konkursu tylko jedną potrawę.</w:t>
      </w:r>
    </w:p>
    <w:p w:rsidR="006B0662" w:rsidRPr="0024407D" w:rsidRDefault="006B0662" w:rsidP="006B0662">
      <w:pPr>
        <w:pStyle w:val="Akapitzlist"/>
        <w:numPr>
          <w:ilvl w:val="0"/>
          <w:numId w:val="8"/>
        </w:numPr>
        <w:spacing w:after="0" w:line="360" w:lineRule="auto"/>
        <w:ind w:left="709" w:hanging="283"/>
        <w:jc w:val="both"/>
        <w:rPr>
          <w:rFonts w:ascii="Times New Roman" w:hAnsi="Times New Roman" w:cs="Times New Roman"/>
          <w:u w:val="single"/>
        </w:rPr>
      </w:pPr>
      <w:r w:rsidRPr="0024407D">
        <w:rPr>
          <w:rFonts w:ascii="Times New Roman" w:hAnsi="Times New Roman" w:cs="Times New Roman"/>
        </w:rPr>
        <w:t>Każdy z uczestników przygotowuje 3 porcje potrawy dla Komisji Konkursowej.</w:t>
      </w:r>
    </w:p>
    <w:p w:rsidR="006B0662" w:rsidRPr="009B313B" w:rsidRDefault="006B0662" w:rsidP="006B0662">
      <w:pPr>
        <w:pStyle w:val="Akapitzlist"/>
        <w:numPr>
          <w:ilvl w:val="0"/>
          <w:numId w:val="8"/>
        </w:numPr>
        <w:spacing w:after="0" w:line="360" w:lineRule="auto"/>
        <w:ind w:left="709" w:hanging="283"/>
        <w:jc w:val="both"/>
        <w:rPr>
          <w:rFonts w:ascii="Times New Roman" w:hAnsi="Times New Roman" w:cs="Times New Roman"/>
          <w:u w:val="single"/>
        </w:rPr>
      </w:pPr>
      <w:r w:rsidRPr="009B313B">
        <w:rPr>
          <w:rFonts w:ascii="Times New Roman" w:hAnsi="Times New Roman" w:cs="Times New Roman"/>
        </w:rPr>
        <w:t>Eliminacje będą odbywać się po uprzednim telefonicznym zawiadomieniu zakwalifikowanych podmiotów</w:t>
      </w:r>
    </w:p>
    <w:p w:rsidR="006B0662" w:rsidRPr="009B313B" w:rsidRDefault="006B0662" w:rsidP="006B0662">
      <w:pPr>
        <w:pStyle w:val="Akapitzlist"/>
        <w:numPr>
          <w:ilvl w:val="0"/>
          <w:numId w:val="8"/>
        </w:numPr>
        <w:spacing w:after="0" w:line="360" w:lineRule="auto"/>
        <w:ind w:left="709" w:hanging="283"/>
        <w:jc w:val="both"/>
        <w:rPr>
          <w:rFonts w:ascii="Times New Roman" w:hAnsi="Times New Roman" w:cs="Times New Roman"/>
          <w:u w:val="single"/>
        </w:rPr>
      </w:pPr>
      <w:r w:rsidRPr="009B313B">
        <w:rPr>
          <w:rFonts w:ascii="Times New Roman" w:hAnsi="Times New Roman" w:cs="Times New Roman"/>
        </w:rPr>
        <w:t xml:space="preserve">Komisja Konkursowa wyłoni </w:t>
      </w:r>
      <w:r w:rsidRPr="006B0662">
        <w:rPr>
          <w:rFonts w:ascii="Times New Roman" w:hAnsi="Times New Roman" w:cs="Times New Roman"/>
          <w:color w:val="FF0000"/>
        </w:rPr>
        <w:t>4</w:t>
      </w:r>
      <w:r w:rsidRPr="006B0662">
        <w:rPr>
          <w:rFonts w:ascii="Times New Roman" w:hAnsi="Times New Roman" w:cs="Times New Roman"/>
          <w:color w:val="FF0000"/>
        </w:rPr>
        <w:t xml:space="preserve"> zwycięzców</w:t>
      </w:r>
      <w:r w:rsidRPr="009B313B">
        <w:rPr>
          <w:rFonts w:ascii="Times New Roman" w:hAnsi="Times New Roman" w:cs="Times New Roman"/>
        </w:rPr>
        <w:t xml:space="preserve">. </w:t>
      </w:r>
    </w:p>
    <w:p w:rsidR="006B0662" w:rsidRPr="0024407D" w:rsidRDefault="006B0662" w:rsidP="006B0662">
      <w:pPr>
        <w:pStyle w:val="Akapitzlist"/>
        <w:numPr>
          <w:ilvl w:val="0"/>
          <w:numId w:val="8"/>
        </w:numPr>
        <w:spacing w:after="0" w:line="360" w:lineRule="auto"/>
        <w:ind w:left="709" w:hanging="283"/>
        <w:jc w:val="both"/>
        <w:rPr>
          <w:rFonts w:ascii="Times New Roman" w:hAnsi="Times New Roman" w:cs="Times New Roman"/>
          <w:u w:val="single"/>
        </w:rPr>
      </w:pPr>
      <w:r w:rsidRPr="0024407D">
        <w:rPr>
          <w:rFonts w:ascii="Times New Roman" w:hAnsi="Times New Roman" w:cs="Times New Roman"/>
        </w:rPr>
        <w:t>Rozstrzygnięcie pierwszego etapu odbędzie się do 7 dni po ostatnim dniu eliminacji.</w:t>
      </w:r>
    </w:p>
    <w:p w:rsidR="006B0662" w:rsidRPr="0024407D" w:rsidRDefault="006B0662" w:rsidP="006B0662">
      <w:pPr>
        <w:pStyle w:val="Akapitzlist"/>
        <w:spacing w:after="0" w:line="360" w:lineRule="auto"/>
        <w:ind w:left="993"/>
        <w:jc w:val="both"/>
        <w:rPr>
          <w:rFonts w:ascii="Times New Roman" w:hAnsi="Times New Roman" w:cs="Times New Roman"/>
          <w:u w:val="single"/>
        </w:rPr>
      </w:pPr>
    </w:p>
    <w:p w:rsidR="006B0662" w:rsidRPr="007C4416" w:rsidRDefault="006B0662" w:rsidP="006B0662">
      <w:pPr>
        <w:spacing w:after="0" w:line="360" w:lineRule="auto"/>
        <w:ind w:firstLine="426"/>
        <w:jc w:val="both"/>
        <w:rPr>
          <w:rFonts w:ascii="Times New Roman" w:hAnsi="Times New Roman" w:cs="Times New Roman"/>
          <w:i/>
        </w:rPr>
      </w:pPr>
      <w:r w:rsidRPr="007C4416">
        <w:rPr>
          <w:rFonts w:ascii="Times New Roman" w:hAnsi="Times New Roman" w:cs="Times New Roman"/>
          <w:i/>
          <w:u w:val="single"/>
        </w:rPr>
        <w:t>II etap:</w:t>
      </w:r>
    </w:p>
    <w:p w:rsidR="006B0662" w:rsidRPr="0024407D" w:rsidRDefault="006B0662" w:rsidP="006B0662">
      <w:pPr>
        <w:pStyle w:val="Akapitzlist"/>
        <w:numPr>
          <w:ilvl w:val="0"/>
          <w:numId w:val="9"/>
        </w:numPr>
        <w:spacing w:after="0" w:line="360" w:lineRule="auto"/>
        <w:ind w:left="709" w:hanging="283"/>
        <w:jc w:val="both"/>
        <w:rPr>
          <w:rFonts w:ascii="Times New Roman" w:hAnsi="Times New Roman" w:cs="Times New Roman"/>
        </w:rPr>
      </w:pPr>
      <w:r w:rsidRPr="0024407D">
        <w:rPr>
          <w:rFonts w:ascii="Times New Roman" w:hAnsi="Times New Roman" w:cs="Times New Roman"/>
        </w:rPr>
        <w:t>Organizatorzy zapewniają podmiotom, które wygrały eliminacje stoisko wystawiennicze podczas Wyszehradzkiego Festiwalu Kultur w Ptaszkowej.</w:t>
      </w:r>
    </w:p>
    <w:p w:rsidR="006B0662" w:rsidRPr="0024407D" w:rsidRDefault="006B0662" w:rsidP="006B0662">
      <w:pPr>
        <w:pStyle w:val="Akapitzlist"/>
        <w:numPr>
          <w:ilvl w:val="0"/>
          <w:numId w:val="9"/>
        </w:numPr>
        <w:spacing w:after="0" w:line="360" w:lineRule="auto"/>
        <w:ind w:left="709" w:hanging="283"/>
        <w:jc w:val="both"/>
        <w:rPr>
          <w:rFonts w:ascii="Times New Roman" w:hAnsi="Times New Roman" w:cs="Times New Roman"/>
        </w:rPr>
      </w:pPr>
      <w:r w:rsidRPr="0024407D">
        <w:rPr>
          <w:rFonts w:ascii="Times New Roman" w:hAnsi="Times New Roman" w:cs="Times New Roman"/>
        </w:rPr>
        <w:t xml:space="preserve">Organizatorzy zapewniają dla każdego uczestnika środki w wysokości 900 zł na zakup produktów na  przygotowanie potraw. W ramach wymienionej kwoty każdy podmiot zapewnia również jednorazowe naczynia. </w:t>
      </w:r>
    </w:p>
    <w:p w:rsidR="006B0662" w:rsidRPr="0024407D" w:rsidRDefault="006B0662" w:rsidP="006B0662">
      <w:pPr>
        <w:pStyle w:val="Akapitzlist"/>
        <w:numPr>
          <w:ilvl w:val="0"/>
          <w:numId w:val="9"/>
        </w:numPr>
        <w:spacing w:after="0" w:line="360" w:lineRule="auto"/>
        <w:ind w:left="709" w:hanging="283"/>
        <w:jc w:val="both"/>
        <w:rPr>
          <w:rFonts w:ascii="Times New Roman" w:hAnsi="Times New Roman" w:cs="Times New Roman"/>
        </w:rPr>
      </w:pPr>
      <w:r w:rsidRPr="0024407D">
        <w:rPr>
          <w:rFonts w:ascii="Times New Roman" w:hAnsi="Times New Roman" w:cs="Times New Roman"/>
        </w:rPr>
        <w:t>Każdy uczestnik musi przygotować 500 mini porcji potrawy w postaci ciepłego posiłku, ciasta oraz napoju chłodzącego bezalkoholowego</w:t>
      </w:r>
      <w:r w:rsidRPr="0024407D">
        <w:rPr>
          <w:rFonts w:ascii="Times New Roman" w:hAnsi="Times New Roman" w:cs="Times New Roman"/>
          <w:color w:val="FF0000"/>
        </w:rPr>
        <w:t xml:space="preserve"> </w:t>
      </w:r>
      <w:r w:rsidRPr="0024407D">
        <w:rPr>
          <w:rFonts w:ascii="Times New Roman" w:hAnsi="Times New Roman" w:cs="Times New Roman"/>
        </w:rPr>
        <w:t>(kompot, lemoniada).</w:t>
      </w:r>
    </w:p>
    <w:p w:rsidR="006B0662" w:rsidRPr="0024407D" w:rsidRDefault="006B0662" w:rsidP="006B0662">
      <w:pPr>
        <w:pStyle w:val="Akapitzlist"/>
        <w:numPr>
          <w:ilvl w:val="0"/>
          <w:numId w:val="9"/>
        </w:numPr>
        <w:spacing w:after="0" w:line="360" w:lineRule="auto"/>
        <w:ind w:left="709" w:hanging="283"/>
        <w:jc w:val="both"/>
        <w:rPr>
          <w:rFonts w:ascii="Times New Roman" w:hAnsi="Times New Roman" w:cs="Times New Roman"/>
        </w:rPr>
      </w:pPr>
      <w:r w:rsidRPr="0024407D">
        <w:rPr>
          <w:rFonts w:ascii="Times New Roman" w:hAnsi="Times New Roman" w:cs="Times New Roman"/>
          <w:highlight w:val="white"/>
        </w:rPr>
        <w:t>Potrawy będ</w:t>
      </w:r>
      <w:r w:rsidRPr="0024407D">
        <w:rPr>
          <w:rFonts w:ascii="Times New Roman" w:hAnsi="Times New Roman" w:cs="Times New Roman"/>
        </w:rPr>
        <w:t xml:space="preserve">ą rozdawane bezpłatnie uczestnikom festiwalu, tj. mieszkańcom i turystom, </w:t>
      </w:r>
      <w:r>
        <w:rPr>
          <w:rFonts w:ascii="Times New Roman" w:hAnsi="Times New Roman" w:cs="Times New Roman"/>
        </w:rPr>
        <w:br/>
      </w:r>
      <w:r w:rsidRPr="0024407D">
        <w:rPr>
          <w:rFonts w:ascii="Times New Roman" w:hAnsi="Times New Roman" w:cs="Times New Roman"/>
        </w:rPr>
        <w:t>po uprzednim okazaniu karty głosowania.</w:t>
      </w:r>
    </w:p>
    <w:p w:rsidR="006B0662" w:rsidRPr="0024407D" w:rsidRDefault="006B0662" w:rsidP="006B0662">
      <w:pPr>
        <w:pStyle w:val="Akapitzlist"/>
        <w:numPr>
          <w:ilvl w:val="0"/>
          <w:numId w:val="9"/>
        </w:numPr>
        <w:spacing w:after="0" w:line="360" w:lineRule="auto"/>
        <w:ind w:left="709" w:hanging="283"/>
        <w:jc w:val="both"/>
        <w:rPr>
          <w:rFonts w:ascii="Times New Roman" w:hAnsi="Times New Roman" w:cs="Times New Roman"/>
        </w:rPr>
      </w:pPr>
      <w:r w:rsidRPr="0024407D">
        <w:rPr>
          <w:rFonts w:ascii="Times New Roman" w:hAnsi="Times New Roman" w:cs="Times New Roman"/>
        </w:rPr>
        <w:t xml:space="preserve">Uczestnicy festiwalu będą mogli spróbować potraw przygotowanych przez podmioty oraz oddać swój głos na karcie do głosowania na jeden z nich. Karty do głosowania zostaną wrzucone do urny podczas festiwalu. </w:t>
      </w:r>
    </w:p>
    <w:p w:rsidR="006B0662" w:rsidRDefault="006B0662" w:rsidP="006B0662">
      <w:pPr>
        <w:pStyle w:val="Akapitzlist"/>
        <w:numPr>
          <w:ilvl w:val="0"/>
          <w:numId w:val="9"/>
        </w:numPr>
        <w:spacing w:after="0" w:line="360" w:lineRule="auto"/>
        <w:ind w:left="709" w:hanging="283"/>
        <w:jc w:val="both"/>
        <w:rPr>
          <w:rFonts w:ascii="Times New Roman" w:hAnsi="Times New Roman" w:cs="Times New Roman"/>
        </w:rPr>
      </w:pPr>
      <w:r w:rsidRPr="0024407D">
        <w:rPr>
          <w:rFonts w:ascii="Times New Roman" w:hAnsi="Times New Roman" w:cs="Times New Roman"/>
        </w:rPr>
        <w:t xml:space="preserve">Po wydaniu 500 mini porcji przez każdy podmiot, zostaną podliczone głosy znajdujące się </w:t>
      </w:r>
      <w:r>
        <w:rPr>
          <w:rFonts w:ascii="Times New Roman" w:hAnsi="Times New Roman" w:cs="Times New Roman"/>
        </w:rPr>
        <w:br/>
      </w:r>
      <w:r w:rsidRPr="0024407D">
        <w:rPr>
          <w:rFonts w:ascii="Times New Roman" w:hAnsi="Times New Roman" w:cs="Times New Roman"/>
        </w:rPr>
        <w:t>w urnie.</w:t>
      </w:r>
    </w:p>
    <w:p w:rsidR="006B0662" w:rsidRPr="0024407D" w:rsidRDefault="006B0662" w:rsidP="006B0662">
      <w:pPr>
        <w:pStyle w:val="Akapitzlist"/>
        <w:spacing w:after="0" w:line="360" w:lineRule="auto"/>
        <w:ind w:left="709"/>
        <w:jc w:val="both"/>
        <w:rPr>
          <w:rFonts w:ascii="Times New Roman" w:hAnsi="Times New Roman" w:cs="Times New Roman"/>
        </w:rPr>
      </w:pPr>
    </w:p>
    <w:p w:rsidR="00D26DBB" w:rsidRDefault="007A5A2F" w:rsidP="006E253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3) Punkt</w:t>
      </w:r>
      <w:r w:rsidR="00E30CB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B0662">
        <w:rPr>
          <w:rFonts w:ascii="Times New Roman" w:hAnsi="Times New Roman" w:cs="Times New Roman"/>
          <w:b/>
          <w:sz w:val="24"/>
          <w:szCs w:val="24"/>
        </w:rPr>
        <w:t>V</w:t>
      </w:r>
      <w:r w:rsidR="006E2537" w:rsidRPr="00677F1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B0662">
        <w:rPr>
          <w:rFonts w:ascii="Times New Roman" w:hAnsi="Times New Roman" w:cs="Times New Roman"/>
          <w:b/>
          <w:sz w:val="24"/>
          <w:szCs w:val="24"/>
        </w:rPr>
        <w:t>KOMISJA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A5A2F">
        <w:rPr>
          <w:rFonts w:ascii="Times New Roman" w:hAnsi="Times New Roman" w:cs="Times New Roman"/>
          <w:sz w:val="24"/>
          <w:szCs w:val="24"/>
        </w:rPr>
        <w:t>otrzymuje brzmienie:</w:t>
      </w:r>
    </w:p>
    <w:p w:rsidR="00C37ECB" w:rsidRPr="00C37ECB" w:rsidRDefault="00C37ECB" w:rsidP="006E2537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C37ECB">
        <w:rPr>
          <w:rFonts w:ascii="Times New Roman" w:hAnsi="Times New Roman" w:cs="Times New Roman"/>
          <w:b/>
          <w:sz w:val="24"/>
          <w:szCs w:val="24"/>
        </w:rPr>
        <w:t xml:space="preserve">„V </w:t>
      </w:r>
      <w:r w:rsidR="006B0662">
        <w:rPr>
          <w:rFonts w:ascii="Times New Roman" w:hAnsi="Times New Roman" w:cs="Times New Roman"/>
          <w:b/>
          <w:sz w:val="24"/>
          <w:szCs w:val="24"/>
        </w:rPr>
        <w:t>KOMISJA</w:t>
      </w:r>
      <w:r w:rsidRPr="00C37ECB">
        <w:rPr>
          <w:rFonts w:ascii="Times New Roman" w:hAnsi="Times New Roman" w:cs="Times New Roman"/>
          <w:b/>
          <w:sz w:val="24"/>
          <w:szCs w:val="24"/>
        </w:rPr>
        <w:t>”</w:t>
      </w:r>
    </w:p>
    <w:p w:rsidR="006B0662" w:rsidRPr="007C4416" w:rsidRDefault="006B0662" w:rsidP="006B0662">
      <w:pPr>
        <w:spacing w:after="0" w:line="360" w:lineRule="auto"/>
        <w:ind w:left="426"/>
        <w:jc w:val="both"/>
        <w:rPr>
          <w:rFonts w:ascii="Times New Roman" w:hAnsi="Times New Roman" w:cs="Times New Roman"/>
          <w:i/>
        </w:rPr>
      </w:pPr>
      <w:r w:rsidRPr="007C4416">
        <w:rPr>
          <w:rFonts w:ascii="Times New Roman" w:hAnsi="Times New Roman" w:cs="Times New Roman"/>
          <w:i/>
          <w:u w:val="single"/>
        </w:rPr>
        <w:lastRenderedPageBreak/>
        <w:t>I etap eliminacje:</w:t>
      </w:r>
    </w:p>
    <w:p w:rsidR="006B0662" w:rsidRPr="0024407D" w:rsidRDefault="006B0662" w:rsidP="006B0662">
      <w:pPr>
        <w:spacing w:after="0" w:line="360" w:lineRule="auto"/>
        <w:ind w:left="426"/>
        <w:jc w:val="both"/>
        <w:rPr>
          <w:rFonts w:ascii="Times New Roman" w:hAnsi="Times New Roman" w:cs="Times New Roman"/>
        </w:rPr>
      </w:pPr>
      <w:r w:rsidRPr="0024407D">
        <w:rPr>
          <w:rFonts w:ascii="Times New Roman" w:hAnsi="Times New Roman" w:cs="Times New Roman"/>
        </w:rPr>
        <w:t xml:space="preserve">Podczas eliminacji potrawa konkursowa będzie oceniana przez </w:t>
      </w:r>
      <w:r>
        <w:rPr>
          <w:rFonts w:ascii="Times New Roman" w:hAnsi="Times New Roman" w:cs="Times New Roman"/>
        </w:rPr>
        <w:t xml:space="preserve">3-osobową </w:t>
      </w:r>
      <w:r w:rsidRPr="0024407D">
        <w:rPr>
          <w:rFonts w:ascii="Times New Roman" w:hAnsi="Times New Roman" w:cs="Times New Roman"/>
        </w:rPr>
        <w:t xml:space="preserve">Komisję Konkursową, Komisja konkursowa będzie oceniać przygotowane potrawy według następujących kryteriów: </w:t>
      </w:r>
    </w:p>
    <w:p w:rsidR="006B0662" w:rsidRPr="0024407D" w:rsidRDefault="006B0662" w:rsidP="006B0662">
      <w:pPr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24407D">
        <w:rPr>
          <w:rFonts w:ascii="Times New Roman" w:hAnsi="Times New Roman" w:cs="Times New Roman"/>
        </w:rPr>
        <w:t>wygląd potrawy, sposób prezentacji (0-2 pkt)</w:t>
      </w:r>
    </w:p>
    <w:p w:rsidR="006B0662" w:rsidRPr="0024407D" w:rsidRDefault="006B0662" w:rsidP="006B0662">
      <w:pPr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24407D">
        <w:rPr>
          <w:rFonts w:ascii="Times New Roman" w:hAnsi="Times New Roman" w:cs="Times New Roman"/>
        </w:rPr>
        <w:t>smak potrawy (0-2 pkt)</w:t>
      </w:r>
    </w:p>
    <w:p w:rsidR="006B0662" w:rsidRPr="0024407D" w:rsidRDefault="006B0662" w:rsidP="006B0662">
      <w:pPr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24407D">
        <w:rPr>
          <w:rFonts w:ascii="Times New Roman" w:hAnsi="Times New Roman" w:cs="Times New Roman"/>
        </w:rPr>
        <w:t>nawiązanie do regionu danej potrawy, wykorzystanie produktów lokalnych, krótka historia prezentowanego dania (0-2 pkt)</w:t>
      </w:r>
    </w:p>
    <w:p w:rsidR="006B0662" w:rsidRDefault="006B0662" w:rsidP="006B0662">
      <w:pPr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24407D">
        <w:rPr>
          <w:rFonts w:ascii="Times New Roman" w:hAnsi="Times New Roman" w:cs="Times New Roman"/>
        </w:rPr>
        <w:t>stopień trudności przygotowania danego dania (0-2 pkt)</w:t>
      </w:r>
    </w:p>
    <w:p w:rsidR="006B0662" w:rsidRDefault="006B0662" w:rsidP="006B0662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6B0662" w:rsidRPr="001B739A" w:rsidRDefault="006B0662" w:rsidP="006B0662">
      <w:pPr>
        <w:tabs>
          <w:tab w:val="left" w:pos="426"/>
        </w:tabs>
        <w:autoSpaceDE w:val="0"/>
        <w:spacing w:after="0" w:line="360" w:lineRule="auto"/>
        <w:rPr>
          <w:rFonts w:ascii="Times New Roman" w:hAnsi="Times New Roman" w:cs="Times New Roman"/>
          <w:u w:val="single"/>
        </w:rPr>
      </w:pPr>
      <w:r w:rsidRPr="001B739A">
        <w:rPr>
          <w:rFonts w:ascii="Times New Roman" w:eastAsia="CenturyGothic" w:hAnsi="Times New Roman" w:cs="Times New Roman"/>
          <w:u w:val="single"/>
        </w:rPr>
        <w:t>Werdykt Komisji Konkursowej jest niepodważalny i ostateczny.</w:t>
      </w:r>
    </w:p>
    <w:p w:rsidR="006B0662" w:rsidRDefault="006B0662" w:rsidP="006B0662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6B0662" w:rsidRPr="007C4416" w:rsidRDefault="006B0662" w:rsidP="006B0662">
      <w:pPr>
        <w:spacing w:after="0" w:line="360" w:lineRule="auto"/>
        <w:ind w:firstLine="426"/>
        <w:jc w:val="both"/>
        <w:rPr>
          <w:rFonts w:ascii="Times New Roman" w:hAnsi="Times New Roman" w:cs="Times New Roman"/>
          <w:i/>
        </w:rPr>
      </w:pPr>
      <w:r w:rsidRPr="007C4416">
        <w:rPr>
          <w:rFonts w:ascii="Times New Roman" w:hAnsi="Times New Roman" w:cs="Times New Roman"/>
          <w:i/>
          <w:u w:val="single"/>
        </w:rPr>
        <w:t>II etap:</w:t>
      </w:r>
    </w:p>
    <w:p w:rsidR="006B0662" w:rsidRDefault="006B0662" w:rsidP="006B0662">
      <w:pPr>
        <w:spacing w:after="0" w:line="360" w:lineRule="auto"/>
        <w:ind w:left="426"/>
        <w:jc w:val="both"/>
        <w:rPr>
          <w:rFonts w:ascii="Times New Roman" w:hAnsi="Times New Roman" w:cs="Times New Roman"/>
        </w:rPr>
      </w:pPr>
      <w:r w:rsidRPr="0024407D">
        <w:rPr>
          <w:rFonts w:ascii="Times New Roman" w:hAnsi="Times New Roman" w:cs="Times New Roman"/>
        </w:rPr>
        <w:t xml:space="preserve">W konkursie, potrawy będą oceniane na karcie do głosowania, które będą rozdane podczas Wyszehradzkiego Festiwalu Kultur. Każda osoba dostanie tylko jedną kartę do głosowania, </w:t>
      </w:r>
      <w:r>
        <w:rPr>
          <w:rFonts w:ascii="Times New Roman" w:hAnsi="Times New Roman" w:cs="Times New Roman"/>
        </w:rPr>
        <w:br/>
      </w:r>
      <w:r w:rsidRPr="0024407D">
        <w:rPr>
          <w:rFonts w:ascii="Times New Roman" w:hAnsi="Times New Roman" w:cs="Times New Roman"/>
        </w:rPr>
        <w:t xml:space="preserve">na której zostaną wymienione </w:t>
      </w:r>
      <w:r w:rsidRPr="006B0662">
        <w:rPr>
          <w:rFonts w:ascii="Times New Roman" w:hAnsi="Times New Roman" w:cs="Times New Roman"/>
          <w:color w:val="FF0000"/>
        </w:rPr>
        <w:t>4 podmioty</w:t>
      </w:r>
      <w:r w:rsidRPr="006B0662">
        <w:rPr>
          <w:rFonts w:ascii="Times New Roman" w:hAnsi="Times New Roman" w:cs="Times New Roman"/>
          <w:color w:val="FF0000"/>
        </w:rPr>
        <w:t xml:space="preserve"> </w:t>
      </w:r>
      <w:r w:rsidRPr="0024407D">
        <w:rPr>
          <w:rFonts w:ascii="Times New Roman" w:hAnsi="Times New Roman" w:cs="Times New Roman"/>
        </w:rPr>
        <w:t>biorące udział w konkursie. Potrawy będą ocenianie przez uczestników festiwalu, którzy będą je degustować, a następnie głosować na kartach do głosowania. Karty będą wrzucane do urny, następnie podliczone przez komisję konkursową podczas festiwalu. Zwycięży ta potrawa, która zdobędzie najwięcej głosów uczestników.</w:t>
      </w:r>
    </w:p>
    <w:p w:rsidR="006B0662" w:rsidRPr="0024407D" w:rsidRDefault="006B0662" w:rsidP="006B0662">
      <w:pPr>
        <w:spacing w:after="0" w:line="360" w:lineRule="auto"/>
        <w:ind w:left="426"/>
        <w:jc w:val="both"/>
        <w:rPr>
          <w:rFonts w:ascii="Times New Roman" w:hAnsi="Times New Roman" w:cs="Times New Roman"/>
        </w:rPr>
      </w:pPr>
    </w:p>
    <w:p w:rsidR="00677F18" w:rsidRDefault="007A5A2F" w:rsidP="00677F1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4) Punkt</w:t>
      </w:r>
      <w:r w:rsidR="00E30CBE">
        <w:rPr>
          <w:rFonts w:ascii="Times New Roman" w:hAnsi="Times New Roman" w:cs="Times New Roman"/>
          <w:b/>
          <w:sz w:val="24"/>
          <w:szCs w:val="24"/>
        </w:rPr>
        <w:t xml:space="preserve"> V</w:t>
      </w:r>
      <w:r w:rsidR="006B0662">
        <w:rPr>
          <w:rFonts w:ascii="Times New Roman" w:hAnsi="Times New Roman" w:cs="Times New Roman"/>
          <w:b/>
          <w:sz w:val="24"/>
          <w:szCs w:val="24"/>
        </w:rPr>
        <w:t>II</w:t>
      </w:r>
      <w:r w:rsidR="00C37EC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B0662">
        <w:rPr>
          <w:rFonts w:ascii="Times New Roman" w:hAnsi="Times New Roman" w:cs="Times New Roman"/>
          <w:b/>
          <w:sz w:val="24"/>
          <w:szCs w:val="24"/>
        </w:rPr>
        <w:t>NAGRODY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A5A2F">
        <w:rPr>
          <w:rFonts w:ascii="Times New Roman" w:hAnsi="Times New Roman" w:cs="Times New Roman"/>
          <w:sz w:val="24"/>
          <w:szCs w:val="24"/>
        </w:rPr>
        <w:t>otrzymuje brzmienie:</w:t>
      </w:r>
    </w:p>
    <w:p w:rsidR="00C37ECB" w:rsidRPr="00C37ECB" w:rsidRDefault="00C37ECB" w:rsidP="00677F18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C37ECB">
        <w:rPr>
          <w:rFonts w:ascii="Times New Roman" w:hAnsi="Times New Roman" w:cs="Times New Roman"/>
          <w:b/>
          <w:sz w:val="24"/>
          <w:szCs w:val="24"/>
        </w:rPr>
        <w:t>„V</w:t>
      </w:r>
      <w:r w:rsidR="006B0662">
        <w:rPr>
          <w:rFonts w:ascii="Times New Roman" w:hAnsi="Times New Roman" w:cs="Times New Roman"/>
          <w:b/>
          <w:sz w:val="24"/>
          <w:szCs w:val="24"/>
        </w:rPr>
        <w:t>II</w:t>
      </w:r>
      <w:r w:rsidRPr="00C37EC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B0662">
        <w:rPr>
          <w:rFonts w:ascii="Times New Roman" w:hAnsi="Times New Roman" w:cs="Times New Roman"/>
          <w:b/>
          <w:sz w:val="24"/>
          <w:szCs w:val="24"/>
        </w:rPr>
        <w:t>NAGRODY</w:t>
      </w:r>
      <w:r w:rsidRPr="00C37ECB">
        <w:rPr>
          <w:rFonts w:ascii="Times New Roman" w:hAnsi="Times New Roman" w:cs="Times New Roman"/>
          <w:b/>
          <w:sz w:val="24"/>
          <w:szCs w:val="24"/>
        </w:rPr>
        <w:t>”</w:t>
      </w:r>
    </w:p>
    <w:p w:rsidR="006B0662" w:rsidRPr="007F5DCA" w:rsidRDefault="006B0662" w:rsidP="006B0662">
      <w:pPr>
        <w:spacing w:after="0" w:line="360" w:lineRule="auto"/>
        <w:ind w:left="426"/>
        <w:jc w:val="both"/>
        <w:rPr>
          <w:rFonts w:ascii="Times New Roman" w:hAnsi="Times New Roman" w:cs="Times New Roman"/>
          <w:color w:val="FF0000"/>
        </w:rPr>
      </w:pPr>
      <w:r w:rsidRPr="0024407D">
        <w:rPr>
          <w:rFonts w:ascii="Times New Roman" w:hAnsi="Times New Roman" w:cs="Times New Roman"/>
        </w:rPr>
        <w:t xml:space="preserve">Dla zwycięzców czekają atrakcyjne nagrody w postaci </w:t>
      </w:r>
      <w:r>
        <w:rPr>
          <w:rFonts w:ascii="Times New Roman" w:hAnsi="Times New Roman" w:cs="Times New Roman"/>
        </w:rPr>
        <w:t>wyposażenia gastronomicznego</w:t>
      </w:r>
      <w:r w:rsidRPr="0024407D">
        <w:rPr>
          <w:rFonts w:ascii="Times New Roman" w:hAnsi="Times New Roman" w:cs="Times New Roman"/>
        </w:rPr>
        <w:t xml:space="preserve">, RTV </w:t>
      </w:r>
      <w:r>
        <w:rPr>
          <w:rFonts w:ascii="Times New Roman" w:hAnsi="Times New Roman" w:cs="Times New Roman"/>
        </w:rPr>
        <w:br/>
      </w:r>
      <w:r w:rsidRPr="0024407D">
        <w:rPr>
          <w:rFonts w:ascii="Times New Roman" w:hAnsi="Times New Roman" w:cs="Times New Roman"/>
        </w:rPr>
        <w:t xml:space="preserve">i AGD. Za I miejsce – </w:t>
      </w:r>
      <w:r>
        <w:rPr>
          <w:rFonts w:ascii="Times New Roman" w:hAnsi="Times New Roman" w:cs="Times New Roman"/>
        </w:rPr>
        <w:t>nagrody o wartości</w:t>
      </w:r>
      <w:r w:rsidRPr="0024407D">
        <w:rPr>
          <w:rFonts w:ascii="Times New Roman" w:hAnsi="Times New Roman" w:cs="Times New Roman"/>
        </w:rPr>
        <w:t xml:space="preserve"> 700 zł, II miejsce – </w:t>
      </w:r>
      <w:r>
        <w:rPr>
          <w:rFonts w:ascii="Times New Roman" w:hAnsi="Times New Roman" w:cs="Times New Roman"/>
        </w:rPr>
        <w:t>nagrody o wartości</w:t>
      </w:r>
      <w:r w:rsidRPr="0024407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 w:rsidRPr="0024407D">
        <w:rPr>
          <w:rFonts w:ascii="Times New Roman" w:hAnsi="Times New Roman" w:cs="Times New Roman"/>
        </w:rPr>
        <w:t xml:space="preserve">500 zł, III miejsce – </w:t>
      </w:r>
      <w:r>
        <w:rPr>
          <w:rFonts w:ascii="Times New Roman" w:hAnsi="Times New Roman" w:cs="Times New Roman"/>
        </w:rPr>
        <w:t>nagrody o wartości</w:t>
      </w:r>
      <w:r w:rsidRPr="0024407D">
        <w:rPr>
          <w:rFonts w:ascii="Times New Roman" w:hAnsi="Times New Roman" w:cs="Times New Roman"/>
        </w:rPr>
        <w:t xml:space="preserve"> 300 zł</w:t>
      </w:r>
      <w:r>
        <w:rPr>
          <w:rFonts w:ascii="Times New Roman" w:hAnsi="Times New Roman" w:cs="Times New Roman"/>
        </w:rPr>
        <w:t xml:space="preserve">, </w:t>
      </w:r>
      <w:r w:rsidRPr="007F5DCA">
        <w:rPr>
          <w:rFonts w:ascii="Times New Roman" w:hAnsi="Times New Roman" w:cs="Times New Roman"/>
          <w:color w:val="FF0000"/>
        </w:rPr>
        <w:t>wyróżnienie – nagrody o wartości 300 zł.</w:t>
      </w:r>
    </w:p>
    <w:p w:rsidR="00677F18" w:rsidRPr="007F5DCA" w:rsidRDefault="00677F18" w:rsidP="00677F18">
      <w:pPr>
        <w:spacing w:line="36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6E2537" w:rsidRPr="00677F18" w:rsidRDefault="006E2537" w:rsidP="00677F18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6E2537" w:rsidRPr="00677F18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A684B" w:rsidRDefault="004A684B" w:rsidP="006A7020">
      <w:pPr>
        <w:spacing w:after="0" w:line="240" w:lineRule="auto"/>
      </w:pPr>
      <w:r>
        <w:separator/>
      </w:r>
    </w:p>
  </w:endnote>
  <w:endnote w:type="continuationSeparator" w:id="0">
    <w:p w:rsidR="004A684B" w:rsidRDefault="004A684B" w:rsidP="006A70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enturyGothic">
    <w:altName w:val="Arial"/>
    <w:charset w:val="EE"/>
    <w:family w:val="swiss"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77F18" w:rsidRDefault="00677F18" w:rsidP="00677F18">
    <w:pPr>
      <w:widowControl w:val="0"/>
      <w:suppressAutoHyphens/>
      <w:spacing w:after="200" w:line="240" w:lineRule="auto"/>
      <w:rPr>
        <w:rFonts w:ascii="Times New Roman" w:eastAsia="SimSun" w:hAnsi="Times New Roman" w:cs="Tahoma"/>
        <w:kern w:val="1"/>
        <w:sz w:val="20"/>
        <w:szCs w:val="20"/>
        <w:lang w:eastAsia="zh-CN" w:bidi="hi-IN"/>
      </w:rPr>
    </w:pPr>
  </w:p>
  <w:p w:rsidR="00677F18" w:rsidRPr="00677F18" w:rsidRDefault="00677F18" w:rsidP="00677F18">
    <w:pPr>
      <w:widowControl w:val="0"/>
      <w:suppressAutoHyphens/>
      <w:spacing w:after="200" w:line="240" w:lineRule="auto"/>
      <w:rPr>
        <w:rFonts w:ascii="Times New Roman" w:eastAsia="SimSun" w:hAnsi="Times New Roman" w:cs="Tahoma"/>
        <w:kern w:val="1"/>
        <w:sz w:val="24"/>
        <w:szCs w:val="24"/>
        <w:lang w:eastAsia="zh-CN" w:bidi="hi-IN"/>
      </w:rPr>
    </w:pPr>
    <w:r w:rsidRPr="00677F18">
      <w:rPr>
        <w:rFonts w:ascii="Times New Roman" w:eastAsia="SimSun" w:hAnsi="Times New Roman" w:cs="Tahoma"/>
        <w:kern w:val="1"/>
        <w:sz w:val="20"/>
        <w:szCs w:val="20"/>
        <w:lang w:eastAsia="zh-CN" w:bidi="hi-IN"/>
      </w:rPr>
      <w:t>„Europejski Fundusz Rolny na rzecz Rozwoju Obszarów Wiejskich: Europa inwestująca w obszary wiejskie”</w:t>
    </w:r>
  </w:p>
  <w:p w:rsidR="00677F18" w:rsidRDefault="00677F1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A684B" w:rsidRDefault="004A684B" w:rsidP="006A7020">
      <w:pPr>
        <w:spacing w:after="0" w:line="240" w:lineRule="auto"/>
      </w:pPr>
      <w:r>
        <w:separator/>
      </w:r>
    </w:p>
  </w:footnote>
  <w:footnote w:type="continuationSeparator" w:id="0">
    <w:p w:rsidR="004A684B" w:rsidRDefault="004A684B" w:rsidP="006A70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A7020" w:rsidRDefault="006A7020">
    <w:pPr>
      <w:pStyle w:val="Nagwek"/>
    </w:pPr>
    <w:r>
      <w:rPr>
        <w:noProof/>
      </w:rPr>
      <w:drawing>
        <wp:inline distT="0" distB="0" distL="0" distR="0">
          <wp:extent cx="5760720" cy="962025"/>
          <wp:effectExtent l="0" t="0" r="0" b="952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kolo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9620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CB696A"/>
    <w:multiLevelType w:val="hybridMultilevel"/>
    <w:tmpl w:val="C3D8C37E"/>
    <w:lvl w:ilvl="0" w:tplc="0415000F">
      <w:start w:val="1"/>
      <w:numFmt w:val="decimal"/>
      <w:lvlText w:val="%1.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0AE9354F"/>
    <w:multiLevelType w:val="hybridMultilevel"/>
    <w:tmpl w:val="8822EF38"/>
    <w:lvl w:ilvl="0" w:tplc="0415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" w15:restartNumberingAfterBreak="0">
    <w:nsid w:val="19754FDB"/>
    <w:multiLevelType w:val="hybridMultilevel"/>
    <w:tmpl w:val="73BEBBB2"/>
    <w:lvl w:ilvl="0" w:tplc="0415000F">
      <w:start w:val="1"/>
      <w:numFmt w:val="decimal"/>
      <w:lvlText w:val="%1.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 w15:restartNumberingAfterBreak="0">
    <w:nsid w:val="1BC21562"/>
    <w:multiLevelType w:val="hybridMultilevel"/>
    <w:tmpl w:val="AC00FEEC"/>
    <w:lvl w:ilvl="0" w:tplc="713EE388">
      <w:start w:val="1"/>
      <w:numFmt w:val="lowerLetter"/>
      <w:lvlText w:val="%1)"/>
      <w:lvlJc w:val="left"/>
      <w:pPr>
        <w:ind w:left="1425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4" w15:restartNumberingAfterBreak="0">
    <w:nsid w:val="1D24195A"/>
    <w:multiLevelType w:val="hybridMultilevel"/>
    <w:tmpl w:val="74F66C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F17F3F"/>
    <w:multiLevelType w:val="hybridMultilevel"/>
    <w:tmpl w:val="CFB84A2A"/>
    <w:lvl w:ilvl="0" w:tplc="8D1A8528">
      <w:start w:val="1"/>
      <w:numFmt w:val="lowerLetter"/>
      <w:lvlText w:val="%1)"/>
      <w:lvlJc w:val="left"/>
      <w:pPr>
        <w:ind w:left="1514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234" w:hanging="360"/>
      </w:pPr>
    </w:lvl>
    <w:lvl w:ilvl="2" w:tplc="0415001B" w:tentative="1">
      <w:start w:val="1"/>
      <w:numFmt w:val="lowerRoman"/>
      <w:lvlText w:val="%3."/>
      <w:lvlJc w:val="right"/>
      <w:pPr>
        <w:ind w:left="2954" w:hanging="180"/>
      </w:pPr>
    </w:lvl>
    <w:lvl w:ilvl="3" w:tplc="0415000F" w:tentative="1">
      <w:start w:val="1"/>
      <w:numFmt w:val="decimal"/>
      <w:lvlText w:val="%4."/>
      <w:lvlJc w:val="left"/>
      <w:pPr>
        <w:ind w:left="3674" w:hanging="360"/>
      </w:pPr>
    </w:lvl>
    <w:lvl w:ilvl="4" w:tplc="04150019" w:tentative="1">
      <w:start w:val="1"/>
      <w:numFmt w:val="lowerLetter"/>
      <w:lvlText w:val="%5."/>
      <w:lvlJc w:val="left"/>
      <w:pPr>
        <w:ind w:left="4394" w:hanging="360"/>
      </w:pPr>
    </w:lvl>
    <w:lvl w:ilvl="5" w:tplc="0415001B" w:tentative="1">
      <w:start w:val="1"/>
      <w:numFmt w:val="lowerRoman"/>
      <w:lvlText w:val="%6."/>
      <w:lvlJc w:val="right"/>
      <w:pPr>
        <w:ind w:left="5114" w:hanging="180"/>
      </w:pPr>
    </w:lvl>
    <w:lvl w:ilvl="6" w:tplc="0415000F" w:tentative="1">
      <w:start w:val="1"/>
      <w:numFmt w:val="decimal"/>
      <w:lvlText w:val="%7."/>
      <w:lvlJc w:val="left"/>
      <w:pPr>
        <w:ind w:left="5834" w:hanging="360"/>
      </w:pPr>
    </w:lvl>
    <w:lvl w:ilvl="7" w:tplc="04150019" w:tentative="1">
      <w:start w:val="1"/>
      <w:numFmt w:val="lowerLetter"/>
      <w:lvlText w:val="%8."/>
      <w:lvlJc w:val="left"/>
      <w:pPr>
        <w:ind w:left="6554" w:hanging="360"/>
      </w:pPr>
    </w:lvl>
    <w:lvl w:ilvl="8" w:tplc="0415001B" w:tentative="1">
      <w:start w:val="1"/>
      <w:numFmt w:val="lowerRoman"/>
      <w:lvlText w:val="%9."/>
      <w:lvlJc w:val="right"/>
      <w:pPr>
        <w:ind w:left="7274" w:hanging="180"/>
      </w:pPr>
    </w:lvl>
  </w:abstractNum>
  <w:abstractNum w:abstractNumId="6" w15:restartNumberingAfterBreak="0">
    <w:nsid w:val="70134E59"/>
    <w:multiLevelType w:val="hybridMultilevel"/>
    <w:tmpl w:val="EC260B8E"/>
    <w:lvl w:ilvl="0" w:tplc="B40E06A2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07056DB"/>
    <w:multiLevelType w:val="hybridMultilevel"/>
    <w:tmpl w:val="A88A2A92"/>
    <w:lvl w:ilvl="0" w:tplc="0415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8" w15:restartNumberingAfterBreak="0">
    <w:nsid w:val="729F1F81"/>
    <w:multiLevelType w:val="hybridMultilevel"/>
    <w:tmpl w:val="73BEBBB2"/>
    <w:lvl w:ilvl="0" w:tplc="0415000F">
      <w:start w:val="1"/>
      <w:numFmt w:val="decimal"/>
      <w:lvlText w:val="%1.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 w15:restartNumberingAfterBreak="0">
    <w:nsid w:val="74A70264"/>
    <w:multiLevelType w:val="multilevel"/>
    <w:tmpl w:val="CF92CC3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num w:numId="1">
    <w:abstractNumId w:val="0"/>
  </w:num>
  <w:num w:numId="2">
    <w:abstractNumId w:val="7"/>
  </w:num>
  <w:num w:numId="3">
    <w:abstractNumId w:val="2"/>
  </w:num>
  <w:num w:numId="4">
    <w:abstractNumId w:val="1"/>
  </w:num>
  <w:num w:numId="5">
    <w:abstractNumId w:val="4"/>
  </w:num>
  <w:num w:numId="6">
    <w:abstractNumId w:val="8"/>
  </w:num>
  <w:num w:numId="7">
    <w:abstractNumId w:val="6"/>
  </w:num>
  <w:num w:numId="8">
    <w:abstractNumId w:val="5"/>
  </w:num>
  <w:num w:numId="9">
    <w:abstractNumId w:val="3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78D4"/>
    <w:rsid w:val="00013EEB"/>
    <w:rsid w:val="00021775"/>
    <w:rsid w:val="000A0AF5"/>
    <w:rsid w:val="000B5F8E"/>
    <w:rsid w:val="001924F1"/>
    <w:rsid w:val="001E3611"/>
    <w:rsid w:val="002B1E24"/>
    <w:rsid w:val="002D3852"/>
    <w:rsid w:val="00337338"/>
    <w:rsid w:val="004A684B"/>
    <w:rsid w:val="0060066B"/>
    <w:rsid w:val="00677F18"/>
    <w:rsid w:val="006A7020"/>
    <w:rsid w:val="006B0662"/>
    <w:rsid w:val="006C555A"/>
    <w:rsid w:val="006E2537"/>
    <w:rsid w:val="007A5A2F"/>
    <w:rsid w:val="007F5DCA"/>
    <w:rsid w:val="008670C5"/>
    <w:rsid w:val="00896527"/>
    <w:rsid w:val="00A7726C"/>
    <w:rsid w:val="00BC64A9"/>
    <w:rsid w:val="00C37ECB"/>
    <w:rsid w:val="00D078D4"/>
    <w:rsid w:val="00D26DBB"/>
    <w:rsid w:val="00D360A5"/>
    <w:rsid w:val="00E30CBE"/>
    <w:rsid w:val="00E46A8F"/>
    <w:rsid w:val="00E90B77"/>
    <w:rsid w:val="00EB3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8C9B6D1"/>
  <w15:chartTrackingRefBased/>
  <w15:docId w15:val="{450D0199-A324-43EC-B0E6-8034586FAB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37338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6A70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A7020"/>
  </w:style>
  <w:style w:type="paragraph" w:styleId="Stopka">
    <w:name w:val="footer"/>
    <w:basedOn w:val="Normalny"/>
    <w:link w:val="StopkaZnak"/>
    <w:uiPriority w:val="99"/>
    <w:unhideWhenUsed/>
    <w:rsid w:val="006A70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A7020"/>
  </w:style>
  <w:style w:type="paragraph" w:styleId="Tekstdymka">
    <w:name w:val="Balloon Text"/>
    <w:basedOn w:val="Normalny"/>
    <w:link w:val="TekstdymkaZnak"/>
    <w:uiPriority w:val="99"/>
    <w:semiHidden/>
    <w:unhideWhenUsed/>
    <w:rsid w:val="006A70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A7020"/>
    <w:rPr>
      <w:rFonts w:ascii="Segoe UI" w:hAnsi="Segoe UI" w:cs="Segoe UI"/>
      <w:sz w:val="18"/>
      <w:szCs w:val="18"/>
    </w:rPr>
  </w:style>
  <w:style w:type="character" w:customStyle="1" w:styleId="czeinternetowe">
    <w:name w:val="Łącze internetowe"/>
    <w:rsid w:val="00013EEB"/>
    <w:rPr>
      <w:color w:val="000080"/>
      <w:u w:val="single"/>
    </w:rPr>
  </w:style>
  <w:style w:type="character" w:styleId="Hipercze">
    <w:name w:val="Hyperlink"/>
    <w:basedOn w:val="Domylnaczcionkaakapitu"/>
    <w:uiPriority w:val="99"/>
    <w:unhideWhenUsed/>
    <w:rsid w:val="00013EE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stowarzyszenie@lgdkoronasadecka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3</Pages>
  <Words>661</Words>
  <Characters>3967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psapalska</cp:lastModifiedBy>
  <cp:revision>10</cp:revision>
  <cp:lastPrinted>2017-11-06T11:57:00Z</cp:lastPrinted>
  <dcterms:created xsi:type="dcterms:W3CDTF">2018-06-01T08:30:00Z</dcterms:created>
  <dcterms:modified xsi:type="dcterms:W3CDTF">2018-06-01T10:06:00Z</dcterms:modified>
</cp:coreProperties>
</file>